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10" w:rsidRDefault="00183410" w:rsidP="00183410">
      <w:pPr>
        <w:spacing w:after="0"/>
        <w:rPr>
          <w:rFonts w:ascii="Verdana" w:hAnsi="Verdana"/>
          <w:sz w:val="40"/>
          <w:szCs w:val="40"/>
        </w:rPr>
      </w:pPr>
      <w:bookmarkStart w:id="0" w:name="_GoBack"/>
      <w:bookmarkEnd w:id="0"/>
    </w:p>
    <w:p w:rsidR="00183410" w:rsidRDefault="00183410" w:rsidP="00183410">
      <w:pPr>
        <w:spacing w:after="0"/>
        <w:rPr>
          <w:rFonts w:ascii="Verdana" w:hAnsi="Verdana"/>
          <w:sz w:val="40"/>
          <w:szCs w:val="40"/>
        </w:rPr>
      </w:pPr>
    </w:p>
    <w:p w:rsidR="00183410" w:rsidRPr="006420E3" w:rsidRDefault="00183410" w:rsidP="00183410">
      <w:pPr>
        <w:spacing w:after="0"/>
        <w:rPr>
          <w:rFonts w:ascii="Verdana" w:hAnsi="Verdana"/>
          <w:sz w:val="40"/>
          <w:szCs w:val="40"/>
        </w:rPr>
      </w:pPr>
      <w:r>
        <w:rPr>
          <w:noProof/>
          <w:lang w:eastAsia="en-GB"/>
        </w:rPr>
        <w:drawing>
          <wp:anchor distT="0" distB="0" distL="114300" distR="114300" simplePos="0" relativeHeight="251659264" behindDoc="1" locked="0" layoutInCell="1" allowOverlap="1" wp14:anchorId="0F21AB66" wp14:editId="19B932E9">
            <wp:simplePos x="0" y="0"/>
            <wp:positionH relativeFrom="column">
              <wp:posOffset>-586740</wp:posOffset>
            </wp:positionH>
            <wp:positionV relativeFrom="paragraph">
              <wp:posOffset>-424815</wp:posOffset>
            </wp:positionV>
            <wp:extent cx="1638300" cy="1524000"/>
            <wp:effectExtent l="0" t="0" r="0" b="0"/>
            <wp:wrapNone/>
            <wp:docPr id="22" name="Picture 12" descr="http://t0.gstatic.com/images?q=tbn:ANd9GcRZY2o731XQWhujpLcYVwiDrBCXQesTBtpN193K0zYDi0OhZyh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RZY2o731XQWhujpLcYVwiDrBCXQesTBtpN193K0zYDi0OhZyh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40"/>
          <w:szCs w:val="40"/>
        </w:rPr>
        <w:t xml:space="preserve">            </w:t>
      </w:r>
      <w:r w:rsidRPr="006420E3">
        <w:rPr>
          <w:rFonts w:ascii="Verdana" w:hAnsi="Verdana"/>
          <w:sz w:val="40"/>
          <w:szCs w:val="40"/>
        </w:rPr>
        <w:t xml:space="preserve"> </w:t>
      </w:r>
      <w:r w:rsidRPr="006420E3">
        <w:rPr>
          <w:rFonts w:ascii="Verdana" w:hAnsi="Verdana"/>
          <w:b/>
          <w:sz w:val="72"/>
          <w:szCs w:val="72"/>
        </w:rPr>
        <w:t>MULTIPLICATION</w:t>
      </w:r>
    </w:p>
    <w:p w:rsidR="00183410" w:rsidRDefault="00183410" w:rsidP="00183410">
      <w:pPr>
        <w:spacing w:after="0"/>
        <w:rPr>
          <w:rFonts w:ascii="Verdana" w:hAnsi="Verdana"/>
          <w:b/>
          <w:sz w:val="44"/>
          <w:szCs w:val="44"/>
          <w:u w:val="single"/>
        </w:rPr>
      </w:pPr>
    </w:p>
    <w:p w:rsidR="00183410" w:rsidRDefault="00183410" w:rsidP="00183410">
      <w:pPr>
        <w:spacing w:after="0"/>
        <w:rPr>
          <w:rFonts w:ascii="Verdana" w:hAnsi="Verdana"/>
          <w:b/>
          <w:sz w:val="44"/>
          <w:szCs w:val="44"/>
          <w:u w:val="single"/>
        </w:rPr>
      </w:pPr>
    </w:p>
    <w:p w:rsidR="00183410" w:rsidRDefault="00183410" w:rsidP="00183410">
      <w:pPr>
        <w:spacing w:after="0"/>
        <w:rPr>
          <w:rFonts w:ascii="Verdana" w:hAnsi="Verdana"/>
          <w:sz w:val="40"/>
          <w:szCs w:val="40"/>
        </w:rPr>
      </w:pPr>
      <w:r>
        <w:rPr>
          <w:rFonts w:ascii="Verdana" w:hAnsi="Verdana"/>
          <w:b/>
          <w:sz w:val="40"/>
          <w:szCs w:val="40"/>
        </w:rPr>
        <w:t>Keywords</w:t>
      </w:r>
      <w:r w:rsidRPr="004150F2">
        <w:rPr>
          <w:rFonts w:ascii="Verdana" w:hAnsi="Verdana"/>
          <w:sz w:val="40"/>
          <w:szCs w:val="40"/>
        </w:rPr>
        <w:t>:</w:t>
      </w:r>
    </w:p>
    <w:p w:rsidR="00183410" w:rsidRPr="004150F2" w:rsidRDefault="00183410" w:rsidP="00183410">
      <w:pPr>
        <w:spacing w:after="0"/>
        <w:jc w:val="center"/>
        <w:rPr>
          <w:rFonts w:ascii="Verdana" w:hAnsi="Verdana"/>
          <w:sz w:val="40"/>
          <w:szCs w:val="40"/>
        </w:rPr>
      </w:pPr>
    </w:p>
    <w:p w:rsidR="00183410" w:rsidRPr="004150F2" w:rsidRDefault="00183410" w:rsidP="00183410">
      <w:pPr>
        <w:spacing w:after="0" w:line="240" w:lineRule="auto"/>
        <w:rPr>
          <w:rFonts w:ascii="Verdana" w:hAnsi="Verdana"/>
          <w:sz w:val="32"/>
          <w:szCs w:val="32"/>
        </w:rPr>
      </w:pPr>
      <w:proofErr w:type="gramStart"/>
      <w:r w:rsidRPr="004150F2">
        <w:rPr>
          <w:rFonts w:ascii="Verdana" w:hAnsi="Verdana"/>
          <w:sz w:val="32"/>
          <w:szCs w:val="32"/>
        </w:rPr>
        <w:t>multiply</w:t>
      </w:r>
      <w:proofErr w:type="gramEnd"/>
      <w:r w:rsidRPr="004150F2">
        <w:rPr>
          <w:rFonts w:ascii="Verdana" w:hAnsi="Verdana"/>
          <w:sz w:val="32"/>
          <w:szCs w:val="32"/>
        </w:rPr>
        <w:t>, lots of, product, groups of, times</w:t>
      </w:r>
      <w:r>
        <w:rPr>
          <w:rFonts w:ascii="Verdana" w:hAnsi="Verdana"/>
          <w:sz w:val="32"/>
          <w:szCs w:val="32"/>
        </w:rPr>
        <w:t>, repeated addition etc.</w:t>
      </w:r>
    </w:p>
    <w:p w:rsidR="00183410" w:rsidRPr="004150F2" w:rsidRDefault="00183410" w:rsidP="00183410">
      <w:pPr>
        <w:spacing w:after="0" w:line="240" w:lineRule="auto"/>
        <w:rPr>
          <w:rFonts w:ascii="Verdana" w:hAnsi="Verdana"/>
          <w:sz w:val="32"/>
          <w:szCs w:val="32"/>
        </w:rPr>
      </w:pPr>
    </w:p>
    <w:p w:rsidR="00183410" w:rsidRPr="004150F2" w:rsidRDefault="00183410" w:rsidP="00183410">
      <w:pPr>
        <w:spacing w:after="0"/>
        <w:rPr>
          <w:rFonts w:ascii="Verdana" w:hAnsi="Verdana"/>
          <w:sz w:val="32"/>
          <w:szCs w:val="32"/>
        </w:rPr>
      </w:pPr>
      <w:r>
        <w:rPr>
          <w:rFonts w:ascii="Verdana" w:hAnsi="Verdana"/>
          <w:sz w:val="32"/>
          <w:szCs w:val="32"/>
        </w:rPr>
        <w:t>Multiplication may be considered as repeated addition and is usually introduced as such. However, it may also be considered as a scaling up.</w:t>
      </w:r>
    </w:p>
    <w:p w:rsidR="00183410" w:rsidRPr="00435B71" w:rsidRDefault="00183410" w:rsidP="00183410">
      <w:pPr>
        <w:spacing w:after="0"/>
        <w:rPr>
          <w:rFonts w:ascii="Verdana" w:hAnsi="Verdana"/>
          <w:sz w:val="28"/>
          <w:szCs w:val="28"/>
        </w:rPr>
      </w:pPr>
    </w:p>
    <w:p w:rsidR="00183410" w:rsidRPr="003A651E" w:rsidRDefault="00183410" w:rsidP="00183410">
      <w:pPr>
        <w:spacing w:after="0"/>
        <w:rPr>
          <w:rFonts w:ascii="Verdana" w:hAnsi="Verdana"/>
          <w:b/>
          <w:sz w:val="40"/>
          <w:szCs w:val="40"/>
        </w:rPr>
      </w:pPr>
      <w:r w:rsidRPr="003A651E">
        <w:rPr>
          <w:rFonts w:ascii="Verdana" w:hAnsi="Verdana"/>
          <w:b/>
          <w:sz w:val="40"/>
          <w:szCs w:val="40"/>
        </w:rPr>
        <w:t xml:space="preserve">Repeated addition </w:t>
      </w:r>
    </w:p>
    <w:p w:rsidR="00183410" w:rsidRPr="00435B71" w:rsidRDefault="00183410" w:rsidP="00183410">
      <w:pPr>
        <w:spacing w:after="0"/>
        <w:rPr>
          <w:rFonts w:ascii="Verdana" w:hAnsi="Verdana"/>
          <w:sz w:val="28"/>
          <w:szCs w:val="28"/>
        </w:rPr>
      </w:pPr>
    </w:p>
    <w:p w:rsidR="00183410" w:rsidRPr="00435B71" w:rsidRDefault="00183410" w:rsidP="00183410">
      <w:pPr>
        <w:spacing w:after="0"/>
        <w:rPr>
          <w:rFonts w:ascii="Verdana" w:hAnsi="Verdana"/>
          <w:sz w:val="28"/>
          <w:szCs w:val="28"/>
        </w:rPr>
      </w:pPr>
      <w:r w:rsidRPr="004150F2">
        <w:rPr>
          <w:rFonts w:ascii="Verdana" w:hAnsi="Verdana"/>
          <w:sz w:val="32"/>
          <w:szCs w:val="32"/>
        </w:rPr>
        <w:t xml:space="preserve">The repeated addition </w:t>
      </w:r>
      <w:r>
        <w:rPr>
          <w:rFonts w:ascii="Verdana" w:hAnsi="Verdana"/>
          <w:sz w:val="32"/>
          <w:szCs w:val="32"/>
        </w:rPr>
        <w:t>of 3+3+3+3 becomes 4 lots of 3which makes 12</w:t>
      </w:r>
    </w:p>
    <w:p w:rsidR="00183410" w:rsidRPr="00435B71" w:rsidRDefault="00183410" w:rsidP="00183410">
      <w:pPr>
        <w:spacing w:after="0"/>
        <w:rPr>
          <w:rFonts w:ascii="Verdana" w:hAnsi="Verdana"/>
          <w:sz w:val="28"/>
          <w:szCs w:val="28"/>
        </w:rPr>
      </w:pPr>
    </w:p>
    <w:p w:rsidR="00183410" w:rsidRPr="003A651E" w:rsidRDefault="00183410" w:rsidP="00183410">
      <w:pPr>
        <w:spacing w:after="0"/>
        <w:rPr>
          <w:rFonts w:ascii="Verdana" w:hAnsi="Verdana"/>
          <w:b/>
          <w:sz w:val="40"/>
          <w:szCs w:val="40"/>
        </w:rPr>
      </w:pPr>
      <w:r w:rsidRPr="003A651E">
        <w:rPr>
          <w:rFonts w:ascii="Verdana" w:hAnsi="Verdana"/>
          <w:b/>
          <w:sz w:val="40"/>
          <w:szCs w:val="40"/>
        </w:rPr>
        <w:t xml:space="preserve">Scaling  </w:t>
      </w:r>
    </w:p>
    <w:p w:rsidR="00183410" w:rsidRPr="004150F2" w:rsidRDefault="00183410" w:rsidP="00183410">
      <w:pPr>
        <w:spacing w:after="0"/>
        <w:rPr>
          <w:rFonts w:ascii="Verdana" w:hAnsi="Verdana"/>
          <w:sz w:val="32"/>
          <w:szCs w:val="32"/>
        </w:rPr>
      </w:pPr>
    </w:p>
    <w:p w:rsidR="00183410" w:rsidRPr="00AD6332" w:rsidRDefault="00183410" w:rsidP="00183410">
      <w:pPr>
        <w:spacing w:after="0"/>
        <w:rPr>
          <w:rFonts w:ascii="Verdana" w:hAnsi="Verdana"/>
          <w:sz w:val="32"/>
          <w:szCs w:val="32"/>
        </w:rPr>
      </w:pPr>
      <w:r>
        <w:rPr>
          <w:rFonts w:ascii="Verdana" w:hAnsi="Verdana"/>
          <w:sz w:val="32"/>
          <w:szCs w:val="32"/>
        </w:rPr>
        <w:t>Scaling up 3 by a factor of 4 is 12</w:t>
      </w:r>
      <w:r w:rsidRPr="004150F2">
        <w:rPr>
          <w:rFonts w:ascii="Verdana" w:hAnsi="Verdana"/>
          <w:sz w:val="32"/>
          <w:szCs w:val="32"/>
        </w:rPr>
        <w:t xml:space="preserve"> </w:t>
      </w:r>
    </w:p>
    <w:p w:rsidR="00183410" w:rsidRDefault="00183410" w:rsidP="00183410">
      <w:pPr>
        <w:spacing w:after="0" w:line="240" w:lineRule="auto"/>
        <w:ind w:left="2160" w:firstLine="720"/>
        <w:rPr>
          <w:rFonts w:ascii="Verdana" w:hAnsi="Verdana"/>
          <w:b/>
          <w:sz w:val="40"/>
          <w:szCs w:val="40"/>
          <w:u w:val="single"/>
        </w:rPr>
      </w:pPr>
    </w:p>
    <w:p w:rsidR="00183410" w:rsidRPr="004B1CAD" w:rsidRDefault="00183410" w:rsidP="00183410">
      <w:pPr>
        <w:spacing w:after="0" w:line="240" w:lineRule="auto"/>
        <w:rPr>
          <w:rFonts w:ascii="Verdana" w:hAnsi="Verdana"/>
          <w:b/>
          <w:sz w:val="40"/>
          <w:szCs w:val="40"/>
        </w:rPr>
      </w:pPr>
      <w:r>
        <w:rPr>
          <w:rFonts w:ascii="Verdana" w:hAnsi="Verdana"/>
          <w:b/>
          <w:sz w:val="40"/>
          <w:szCs w:val="40"/>
        </w:rPr>
        <w:t>How will children represent their calculations on paper/White board?</w:t>
      </w:r>
    </w:p>
    <w:p w:rsidR="00183410" w:rsidRPr="00614EA7" w:rsidRDefault="00183410" w:rsidP="00183410">
      <w:pPr>
        <w:spacing w:after="0" w:line="240" w:lineRule="auto"/>
        <w:rPr>
          <w:rFonts w:ascii="Verdana" w:hAnsi="Verdana"/>
          <w:sz w:val="40"/>
          <w:szCs w:val="40"/>
        </w:rPr>
      </w:pPr>
      <w:r w:rsidRPr="00614EA7">
        <w:rPr>
          <w:rFonts w:ascii="Verdana" w:hAnsi="Verdana"/>
          <w:sz w:val="40"/>
          <w:szCs w:val="40"/>
        </w:rPr>
        <w:t xml:space="preserve"> </w:t>
      </w:r>
    </w:p>
    <w:p w:rsidR="00183410" w:rsidRPr="003A651E" w:rsidRDefault="00183410" w:rsidP="00183410">
      <w:pPr>
        <w:spacing w:after="0" w:line="240" w:lineRule="auto"/>
        <w:rPr>
          <w:rFonts w:ascii="Verdana" w:hAnsi="Verdana"/>
          <w:b/>
          <w:sz w:val="40"/>
          <w:szCs w:val="40"/>
        </w:rPr>
      </w:pPr>
      <w:r w:rsidRPr="003A651E">
        <w:rPr>
          <w:rFonts w:ascii="Verdana" w:hAnsi="Verdana"/>
          <w:b/>
          <w:sz w:val="40"/>
          <w:szCs w:val="40"/>
        </w:rPr>
        <w:t>Parti</w:t>
      </w:r>
      <w:r>
        <w:rPr>
          <w:rFonts w:ascii="Verdana" w:hAnsi="Verdana"/>
          <w:b/>
          <w:sz w:val="40"/>
          <w:szCs w:val="40"/>
        </w:rPr>
        <w:t>tioning and informal recording</w:t>
      </w:r>
    </w:p>
    <w:p w:rsidR="00183410" w:rsidRPr="00614EA7" w:rsidRDefault="00183410" w:rsidP="00183410">
      <w:pPr>
        <w:spacing w:after="0"/>
        <w:rPr>
          <w:rFonts w:ascii="Verdana" w:hAnsi="Verdana"/>
        </w:rPr>
      </w:pPr>
    </w:p>
    <w:p w:rsidR="00183410" w:rsidRPr="001B2335" w:rsidRDefault="00183410" w:rsidP="00183410">
      <w:pPr>
        <w:spacing w:after="0" w:line="240" w:lineRule="auto"/>
        <w:rPr>
          <w:rFonts w:ascii="Verdana" w:hAnsi="Verdana"/>
          <w:sz w:val="32"/>
          <w:szCs w:val="40"/>
        </w:rPr>
      </w:pPr>
      <w:r w:rsidRPr="001B2335">
        <w:rPr>
          <w:rFonts w:ascii="Verdana" w:hAnsi="Verdana"/>
          <w:noProof/>
          <w:sz w:val="32"/>
          <w:szCs w:val="40"/>
          <w:lang w:eastAsia="en-GB"/>
        </w:rPr>
        <w:lastRenderedPageBreak/>
        <w:drawing>
          <wp:inline distT="0" distB="0" distL="0" distR="0" wp14:anchorId="7AE7981F" wp14:editId="21C3CE08">
            <wp:extent cx="3918587" cy="2939143"/>
            <wp:effectExtent l="0" t="0" r="571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0097" cy="2940276"/>
                    </a:xfrm>
                    <a:prstGeom prst="rect">
                      <a:avLst/>
                    </a:prstGeom>
                  </pic:spPr>
                </pic:pic>
              </a:graphicData>
            </a:graphic>
          </wp:inline>
        </w:drawing>
      </w:r>
    </w:p>
    <w:p w:rsidR="00183410" w:rsidRDefault="00183410" w:rsidP="00183410">
      <w:pPr>
        <w:spacing w:after="0" w:line="240" w:lineRule="auto"/>
        <w:rPr>
          <w:rFonts w:ascii="Verdana" w:hAnsi="Verdana"/>
          <w:sz w:val="32"/>
          <w:szCs w:val="40"/>
        </w:rPr>
      </w:pPr>
    </w:p>
    <w:p w:rsidR="00183410" w:rsidRPr="001B2335" w:rsidRDefault="00183410" w:rsidP="00183410">
      <w:pPr>
        <w:spacing w:after="0" w:line="240" w:lineRule="auto"/>
        <w:rPr>
          <w:rFonts w:ascii="Verdana" w:hAnsi="Verdana"/>
          <w:sz w:val="32"/>
          <w:szCs w:val="40"/>
        </w:rPr>
      </w:pPr>
      <w:r w:rsidRPr="001B2335">
        <w:rPr>
          <w:rFonts w:ascii="Verdana" w:hAnsi="Verdana"/>
          <w:sz w:val="32"/>
          <w:szCs w:val="40"/>
        </w:rPr>
        <w:t xml:space="preserve">Some students are using the </w:t>
      </w:r>
      <w:proofErr w:type="gramStart"/>
      <w:r w:rsidRPr="001B2335">
        <w:rPr>
          <w:rFonts w:ascii="Verdana" w:hAnsi="Verdana"/>
          <w:sz w:val="32"/>
          <w:szCs w:val="40"/>
        </w:rPr>
        <w:t>Singapore  Arrays</w:t>
      </w:r>
      <w:proofErr w:type="gramEnd"/>
      <w:r w:rsidRPr="001B2335">
        <w:rPr>
          <w:rFonts w:ascii="Verdana" w:hAnsi="Verdana"/>
          <w:sz w:val="32"/>
          <w:szCs w:val="40"/>
        </w:rPr>
        <w:t xml:space="preserve"> which should lead on to the proportional grid method</w:t>
      </w:r>
    </w:p>
    <w:tbl>
      <w:tblPr>
        <w:tblW w:w="4886" w:type="dxa"/>
        <w:tblInd w:w="93" w:type="dxa"/>
        <w:tblLook w:val="04A0" w:firstRow="1" w:lastRow="0" w:firstColumn="1" w:lastColumn="0" w:noHBand="0" w:noVBand="1"/>
      </w:tblPr>
      <w:tblGrid>
        <w:gridCol w:w="614"/>
        <w:gridCol w:w="445"/>
        <w:gridCol w:w="445"/>
        <w:gridCol w:w="445"/>
        <w:gridCol w:w="445"/>
        <w:gridCol w:w="445"/>
        <w:gridCol w:w="445"/>
        <w:gridCol w:w="801"/>
        <w:gridCol w:w="801"/>
      </w:tblGrid>
      <w:tr w:rsidR="00183410" w:rsidRPr="006D5581" w:rsidTr="00E740EF">
        <w:trPr>
          <w:trHeight w:val="376"/>
        </w:trPr>
        <w:tc>
          <w:tcPr>
            <w:tcW w:w="614" w:type="dxa"/>
            <w:tcBorders>
              <w:top w:val="nil"/>
              <w:left w:val="nil"/>
              <w:bottom w:val="single" w:sz="12" w:space="0" w:color="auto"/>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x</w:t>
            </w:r>
          </w:p>
        </w:tc>
        <w:tc>
          <w:tcPr>
            <w:tcW w:w="445" w:type="dxa"/>
            <w:tcBorders>
              <w:top w:val="nil"/>
              <w:left w:val="nil"/>
              <w:bottom w:val="single" w:sz="12"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single" w:sz="12"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single" w:sz="12" w:space="0" w:color="auto"/>
              <w:right w:val="nil"/>
            </w:tcBorders>
            <w:shd w:val="clear" w:color="auto" w:fill="auto"/>
            <w:noWrap/>
            <w:vAlign w:val="bottom"/>
            <w:hideMark/>
          </w:tcPr>
          <w:p w:rsidR="00183410" w:rsidRPr="006D5581" w:rsidRDefault="00183410" w:rsidP="00E740EF">
            <w:pPr>
              <w:spacing w:after="0" w:line="240" w:lineRule="auto"/>
              <w:jc w:val="right"/>
              <w:rPr>
                <w:rFonts w:eastAsia="Times New Roman"/>
                <w:color w:val="000000"/>
                <w:lang w:eastAsia="en-GB"/>
              </w:rPr>
            </w:pPr>
            <w:r w:rsidRPr="006D5581">
              <w:rPr>
                <w:rFonts w:eastAsia="Times New Roman"/>
                <w:color w:val="000000"/>
                <w:lang w:eastAsia="en-GB"/>
              </w:rPr>
              <w:t>6</w:t>
            </w:r>
          </w:p>
        </w:tc>
        <w:tc>
          <w:tcPr>
            <w:tcW w:w="445" w:type="dxa"/>
            <w:tcBorders>
              <w:top w:val="nil"/>
              <w:left w:val="nil"/>
              <w:bottom w:val="single" w:sz="12"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single" w:sz="12"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single" w:sz="12"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76"/>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jc w:val="right"/>
              <w:rPr>
                <w:rFonts w:eastAsia="Times New Roman"/>
                <w:color w:val="000000"/>
                <w:lang w:eastAsia="en-GB"/>
              </w:rPr>
            </w:pPr>
            <w:r w:rsidRPr="006D5581">
              <w:rPr>
                <w:rFonts w:eastAsia="Times New Roman"/>
                <w:color w:val="000000"/>
                <w:lang w:eastAsia="en-GB"/>
              </w:rPr>
              <w:t>60</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jc w:val="right"/>
              <w:rPr>
                <w:rFonts w:eastAsia="Times New Roman"/>
                <w:color w:val="000000"/>
                <w:lang w:eastAsia="en-GB"/>
              </w:rPr>
            </w:pPr>
            <w:r w:rsidRPr="006D5581">
              <w:rPr>
                <w:rFonts w:eastAsia="Times New Roman"/>
                <w:color w:val="000000"/>
                <w:lang w:eastAsia="en-GB"/>
              </w:rPr>
              <w:t>10</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jc w:val="right"/>
              <w:rPr>
                <w:rFonts w:eastAsia="Times New Roman"/>
                <w:color w:val="000000"/>
                <w:lang w:eastAsia="en-GB"/>
              </w:rPr>
            </w:pPr>
            <w:r w:rsidRPr="006D5581">
              <w:rPr>
                <w:rFonts w:eastAsia="Times New Roman"/>
                <w:color w:val="000000"/>
                <w:lang w:eastAsia="en-GB"/>
              </w:rPr>
              <w:t>84</w:t>
            </w: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76"/>
        </w:trPr>
        <w:tc>
          <w:tcPr>
            <w:tcW w:w="614" w:type="dxa"/>
            <w:tcBorders>
              <w:top w:val="nil"/>
              <w:left w:val="nil"/>
              <w:bottom w:val="single" w:sz="8" w:space="0" w:color="auto"/>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single" w:sz="8"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single" w:sz="8"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single" w:sz="8"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single" w:sz="8"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single" w:sz="8"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single" w:sz="8" w:space="0" w:color="auto"/>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jc w:val="right"/>
              <w:rPr>
                <w:rFonts w:eastAsia="Times New Roman"/>
                <w:color w:val="000000"/>
                <w:lang w:eastAsia="en-GB"/>
              </w:rPr>
            </w:pPr>
            <w:r w:rsidRPr="006D5581">
              <w:rPr>
                <w:rFonts w:eastAsia="Times New Roman"/>
                <w:color w:val="000000"/>
                <w:lang w:eastAsia="en-GB"/>
              </w:rPr>
              <w:t>4</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jc w:val="right"/>
              <w:rPr>
                <w:rFonts w:eastAsia="Times New Roman"/>
                <w:color w:val="000000"/>
                <w:lang w:eastAsia="en-GB"/>
              </w:rPr>
            </w:pPr>
            <w:r w:rsidRPr="006D5581">
              <w:rPr>
                <w:rFonts w:eastAsia="Times New Roman"/>
                <w:color w:val="000000"/>
                <w:lang w:eastAsia="en-GB"/>
              </w:rPr>
              <w:t>24</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r w:rsidR="00183410" w:rsidRPr="006D5581" w:rsidTr="00E740EF">
        <w:trPr>
          <w:trHeight w:val="361"/>
        </w:trPr>
        <w:tc>
          <w:tcPr>
            <w:tcW w:w="614" w:type="dxa"/>
            <w:tcBorders>
              <w:top w:val="nil"/>
              <w:left w:val="nil"/>
              <w:bottom w:val="nil"/>
              <w:right w:val="single" w:sz="12" w:space="0" w:color="auto"/>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 </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445"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r w:rsidRPr="006D5581">
              <w:rPr>
                <w:rFonts w:eastAsia="Times New Roman"/>
                <w:color w:val="000000"/>
                <w:lang w:eastAsia="en-GB"/>
              </w:rPr>
              <w:t>o</w:t>
            </w: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c>
          <w:tcPr>
            <w:tcW w:w="801" w:type="dxa"/>
            <w:tcBorders>
              <w:top w:val="nil"/>
              <w:left w:val="nil"/>
              <w:bottom w:val="nil"/>
              <w:right w:val="nil"/>
            </w:tcBorders>
            <w:shd w:val="clear" w:color="auto" w:fill="auto"/>
            <w:noWrap/>
            <w:vAlign w:val="bottom"/>
            <w:hideMark/>
          </w:tcPr>
          <w:p w:rsidR="00183410" w:rsidRPr="006D5581" w:rsidRDefault="00183410" w:rsidP="00E740EF">
            <w:pPr>
              <w:spacing w:after="0" w:line="240" w:lineRule="auto"/>
              <w:rPr>
                <w:rFonts w:eastAsia="Times New Roman"/>
                <w:color w:val="000000"/>
                <w:lang w:eastAsia="en-GB"/>
              </w:rPr>
            </w:pPr>
          </w:p>
        </w:tc>
      </w:tr>
    </w:tbl>
    <w:p w:rsidR="00183410" w:rsidRPr="003A651E" w:rsidRDefault="00183410" w:rsidP="00183410">
      <w:pPr>
        <w:spacing w:after="0" w:line="240" w:lineRule="auto"/>
        <w:rPr>
          <w:rFonts w:ascii="Verdana" w:hAnsi="Verdana"/>
          <w:b/>
          <w:sz w:val="40"/>
          <w:szCs w:val="40"/>
        </w:rPr>
      </w:pPr>
    </w:p>
    <w:tbl>
      <w:tblPr>
        <w:tblW w:w="2625" w:type="dxa"/>
        <w:tblInd w:w="93" w:type="dxa"/>
        <w:tblLook w:val="04A0" w:firstRow="1" w:lastRow="0" w:firstColumn="1" w:lastColumn="0" w:noHBand="0" w:noVBand="1"/>
      </w:tblPr>
      <w:tblGrid>
        <w:gridCol w:w="875"/>
        <w:gridCol w:w="875"/>
        <w:gridCol w:w="875"/>
      </w:tblGrid>
      <w:tr w:rsidR="00183410" w:rsidRPr="00D73695" w:rsidTr="00282863">
        <w:trPr>
          <w:trHeight w:val="265"/>
        </w:trPr>
        <w:tc>
          <w:tcPr>
            <w:tcW w:w="875"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x</w:t>
            </w:r>
          </w:p>
        </w:tc>
        <w:tc>
          <w:tcPr>
            <w:tcW w:w="875" w:type="dxa"/>
            <w:tcBorders>
              <w:top w:val="nil"/>
              <w:left w:val="nil"/>
              <w:bottom w:val="single" w:sz="12" w:space="0" w:color="auto"/>
              <w:right w:val="nil"/>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6</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r>
      <w:tr w:rsidR="00183410" w:rsidRPr="00D73695" w:rsidTr="00282863">
        <w:trPr>
          <w:trHeight w:val="265"/>
        </w:trPr>
        <w:tc>
          <w:tcPr>
            <w:tcW w:w="875" w:type="dxa"/>
            <w:tcBorders>
              <w:top w:val="nil"/>
              <w:left w:val="nil"/>
              <w:bottom w:val="nil"/>
              <w:right w:val="single" w:sz="12" w:space="0" w:color="auto"/>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 </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r>
      <w:tr w:rsidR="00183410" w:rsidRPr="00D73695" w:rsidTr="00282863">
        <w:trPr>
          <w:trHeight w:val="254"/>
        </w:trPr>
        <w:tc>
          <w:tcPr>
            <w:tcW w:w="875" w:type="dxa"/>
            <w:tcBorders>
              <w:top w:val="nil"/>
              <w:left w:val="nil"/>
              <w:bottom w:val="nil"/>
              <w:right w:val="single" w:sz="12" w:space="0" w:color="auto"/>
            </w:tcBorders>
            <w:shd w:val="clear" w:color="auto" w:fill="auto"/>
            <w:noWrap/>
            <w:vAlign w:val="bottom"/>
            <w:hideMark/>
          </w:tcPr>
          <w:p w:rsidR="00282863" w:rsidRDefault="00282863" w:rsidP="00E740EF">
            <w:pPr>
              <w:spacing w:after="0" w:line="240" w:lineRule="auto"/>
              <w:jc w:val="right"/>
              <w:rPr>
                <w:rFonts w:eastAsia="Times New Roman"/>
                <w:color w:val="000000"/>
                <w:lang w:eastAsia="en-GB"/>
              </w:rPr>
            </w:pPr>
          </w:p>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10</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r>
      <w:tr w:rsidR="00183410" w:rsidRPr="00D73695" w:rsidTr="00282863">
        <w:trPr>
          <w:trHeight w:val="254"/>
        </w:trPr>
        <w:tc>
          <w:tcPr>
            <w:tcW w:w="875" w:type="dxa"/>
            <w:tcBorders>
              <w:top w:val="nil"/>
              <w:left w:val="nil"/>
              <w:bottom w:val="nil"/>
              <w:right w:val="single" w:sz="12" w:space="0" w:color="auto"/>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 </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60</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r>
      <w:tr w:rsidR="00183410" w:rsidRPr="00D73695" w:rsidTr="00282863">
        <w:trPr>
          <w:trHeight w:val="254"/>
        </w:trPr>
        <w:tc>
          <w:tcPr>
            <w:tcW w:w="875" w:type="dxa"/>
            <w:tcBorders>
              <w:top w:val="nil"/>
              <w:left w:val="nil"/>
              <w:bottom w:val="nil"/>
              <w:right w:val="single" w:sz="12" w:space="0" w:color="auto"/>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 </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jc w:val="right"/>
              <w:rPr>
                <w:rFonts w:eastAsia="Times New Roman"/>
                <w:b/>
                <w:bCs/>
                <w:color w:val="000000"/>
                <w:lang w:eastAsia="en-GB"/>
              </w:rPr>
            </w:pPr>
            <w:r w:rsidRPr="00D73695">
              <w:rPr>
                <w:rFonts w:eastAsia="Times New Roman"/>
                <w:b/>
                <w:bCs/>
                <w:color w:val="000000"/>
                <w:lang w:eastAsia="en-GB"/>
              </w:rPr>
              <w:t>84</w:t>
            </w:r>
          </w:p>
        </w:tc>
      </w:tr>
      <w:tr w:rsidR="00183410" w:rsidRPr="00D73695" w:rsidTr="00282863">
        <w:trPr>
          <w:trHeight w:val="540"/>
        </w:trPr>
        <w:tc>
          <w:tcPr>
            <w:tcW w:w="875"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 </w:t>
            </w:r>
          </w:p>
        </w:tc>
        <w:tc>
          <w:tcPr>
            <w:tcW w:w="875" w:type="dxa"/>
            <w:tcBorders>
              <w:top w:val="nil"/>
              <w:left w:val="nil"/>
              <w:bottom w:val="single" w:sz="12" w:space="0" w:color="auto"/>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 </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r>
      <w:tr w:rsidR="00183410" w:rsidRPr="00D73695" w:rsidTr="00282863">
        <w:trPr>
          <w:trHeight w:val="265"/>
        </w:trPr>
        <w:tc>
          <w:tcPr>
            <w:tcW w:w="875" w:type="dxa"/>
            <w:tcBorders>
              <w:top w:val="nil"/>
              <w:left w:val="nil"/>
              <w:bottom w:val="nil"/>
              <w:right w:val="single" w:sz="12" w:space="0" w:color="auto"/>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4</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24</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r>
      <w:tr w:rsidR="00183410" w:rsidRPr="00D73695" w:rsidTr="00282863">
        <w:trPr>
          <w:trHeight w:val="254"/>
        </w:trPr>
        <w:tc>
          <w:tcPr>
            <w:tcW w:w="875" w:type="dxa"/>
            <w:tcBorders>
              <w:top w:val="nil"/>
              <w:left w:val="nil"/>
              <w:bottom w:val="nil"/>
              <w:right w:val="single" w:sz="12" w:space="0" w:color="auto"/>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 </w:t>
            </w: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c>
          <w:tcPr>
            <w:tcW w:w="875"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p>
        </w:tc>
      </w:tr>
    </w:tbl>
    <w:p w:rsidR="00183410" w:rsidRPr="00614EA7" w:rsidRDefault="00183410" w:rsidP="00183410">
      <w:pPr>
        <w:spacing w:after="0" w:line="240" w:lineRule="auto"/>
        <w:rPr>
          <w:rFonts w:ascii="Verdana" w:hAnsi="Verdana"/>
          <w:sz w:val="40"/>
          <w:szCs w:val="40"/>
        </w:rPr>
      </w:pPr>
    </w:p>
    <w:p w:rsidR="00183410" w:rsidRDefault="00183410" w:rsidP="00183410">
      <w:pPr>
        <w:spacing w:after="0" w:line="240" w:lineRule="auto"/>
        <w:rPr>
          <w:rFonts w:ascii="Verdana" w:hAnsi="Verdana"/>
          <w:sz w:val="40"/>
          <w:szCs w:val="40"/>
        </w:rPr>
      </w:pPr>
      <w:r>
        <w:rPr>
          <w:rFonts w:ascii="Verdana" w:hAnsi="Verdana"/>
          <w:sz w:val="40"/>
          <w:szCs w:val="40"/>
        </w:rPr>
        <w:t>The proportions of the ‘sections of the array’ are crucial to keeping the representational value of this method.</w:t>
      </w:r>
    </w:p>
    <w:p w:rsidR="00183410" w:rsidRDefault="00183410" w:rsidP="00183410">
      <w:pPr>
        <w:spacing w:after="0" w:line="240" w:lineRule="auto"/>
        <w:rPr>
          <w:rFonts w:ascii="Verdana" w:hAnsi="Verdana"/>
          <w:sz w:val="40"/>
          <w:szCs w:val="40"/>
        </w:rPr>
      </w:pPr>
    </w:p>
    <w:p w:rsidR="00183410" w:rsidRDefault="00183410" w:rsidP="00183410">
      <w:pPr>
        <w:spacing w:after="0" w:line="240" w:lineRule="auto"/>
        <w:rPr>
          <w:rFonts w:ascii="Verdana" w:hAnsi="Verdana"/>
          <w:sz w:val="32"/>
          <w:szCs w:val="40"/>
        </w:rPr>
      </w:pPr>
      <w:r w:rsidRPr="00284F66">
        <w:rPr>
          <w:rFonts w:ascii="Verdana" w:hAnsi="Verdana"/>
          <w:sz w:val="32"/>
          <w:szCs w:val="40"/>
        </w:rPr>
        <w:t>When departing from true representations of a concrete reality a Singapore Bar may be useful to children</w:t>
      </w:r>
      <w:r>
        <w:rPr>
          <w:rFonts w:ascii="Verdana" w:hAnsi="Verdana"/>
          <w:sz w:val="32"/>
          <w:szCs w:val="40"/>
        </w:rPr>
        <w:t xml:space="preserve"> to visualise the problem.</w:t>
      </w:r>
    </w:p>
    <w:p w:rsidR="00183410" w:rsidRDefault="00183410" w:rsidP="00183410">
      <w:pPr>
        <w:spacing w:after="0" w:line="240" w:lineRule="auto"/>
        <w:rPr>
          <w:rFonts w:ascii="Verdana" w:hAnsi="Verdana"/>
          <w:sz w:val="32"/>
          <w:szCs w:val="40"/>
        </w:rPr>
      </w:pPr>
    </w:p>
    <w:p w:rsidR="00183410" w:rsidRDefault="00183410" w:rsidP="00183410">
      <w:pPr>
        <w:spacing w:after="0" w:line="240" w:lineRule="auto"/>
        <w:rPr>
          <w:rFonts w:ascii="Verdana" w:hAnsi="Verdana"/>
          <w:sz w:val="32"/>
          <w:szCs w:val="40"/>
        </w:rPr>
      </w:pPr>
      <w:r>
        <w:rPr>
          <w:rFonts w:ascii="Verdana" w:hAnsi="Verdana"/>
          <w:noProof/>
          <w:sz w:val="32"/>
          <w:szCs w:val="40"/>
          <w:lang w:eastAsia="en-GB"/>
        </w:rPr>
        <w:drawing>
          <wp:inline distT="0" distB="0" distL="0" distR="0" wp14:anchorId="438A342A" wp14:editId="27FFFBE9">
            <wp:extent cx="6117772" cy="1643742"/>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5 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644376"/>
                    </a:xfrm>
                    <a:prstGeom prst="rect">
                      <a:avLst/>
                    </a:prstGeom>
                  </pic:spPr>
                </pic:pic>
              </a:graphicData>
            </a:graphic>
          </wp:inline>
        </w:drawing>
      </w:r>
    </w:p>
    <w:p w:rsidR="00183410" w:rsidRPr="00614EA7" w:rsidRDefault="00183410" w:rsidP="00183410">
      <w:pPr>
        <w:spacing w:after="0" w:line="240" w:lineRule="auto"/>
        <w:rPr>
          <w:rFonts w:ascii="Verdana" w:hAnsi="Verdana"/>
          <w:sz w:val="40"/>
          <w:szCs w:val="40"/>
        </w:rPr>
      </w:pPr>
    </w:p>
    <w:p w:rsidR="00183410" w:rsidRPr="00614EA7" w:rsidRDefault="00183410" w:rsidP="00183410">
      <w:pPr>
        <w:spacing w:after="0" w:line="240" w:lineRule="auto"/>
        <w:jc w:val="right"/>
        <w:rPr>
          <w:rFonts w:ascii="Verdana" w:hAnsi="Verdana"/>
          <w:sz w:val="40"/>
          <w:szCs w:val="40"/>
        </w:rPr>
      </w:pPr>
    </w:p>
    <w:p w:rsidR="00183410" w:rsidRPr="0015047E" w:rsidRDefault="00183410" w:rsidP="00183410">
      <w:pPr>
        <w:spacing w:after="0" w:line="240" w:lineRule="auto"/>
        <w:rPr>
          <w:rFonts w:ascii="Verdana" w:hAnsi="Verdana"/>
          <w:color w:val="FF0000"/>
          <w:sz w:val="40"/>
          <w:szCs w:val="40"/>
        </w:rPr>
      </w:pPr>
      <w:r w:rsidRPr="00D73695">
        <w:rPr>
          <w:rFonts w:ascii="Verdana" w:hAnsi="Verdana"/>
          <w:b/>
          <w:sz w:val="40"/>
          <w:szCs w:val="40"/>
        </w:rPr>
        <w:t>Grid method (formal</w:t>
      </w:r>
      <w:r>
        <w:rPr>
          <w:rFonts w:ascii="Verdana" w:hAnsi="Verdana"/>
          <w:b/>
          <w:sz w:val="40"/>
          <w:szCs w:val="40"/>
        </w:rPr>
        <w:t>/abstract</w:t>
      </w:r>
      <w:r w:rsidRPr="00D73695">
        <w:rPr>
          <w:rFonts w:ascii="Verdana" w:hAnsi="Verdana"/>
          <w:b/>
          <w:sz w:val="40"/>
          <w:szCs w:val="40"/>
        </w:rPr>
        <w:t>)</w:t>
      </w:r>
    </w:p>
    <w:p w:rsidR="00183410" w:rsidRDefault="00183410" w:rsidP="00183410">
      <w:pPr>
        <w:spacing w:after="0" w:line="240" w:lineRule="auto"/>
        <w:rPr>
          <w:rFonts w:ascii="Comic Sans MS" w:hAnsi="Comic Sans MS"/>
          <w:sz w:val="40"/>
          <w:szCs w:val="40"/>
        </w:rPr>
      </w:pPr>
    </w:p>
    <w:tbl>
      <w:tblPr>
        <w:tblW w:w="2880" w:type="dxa"/>
        <w:tblInd w:w="93" w:type="dxa"/>
        <w:tblLook w:val="04A0" w:firstRow="1" w:lastRow="0" w:firstColumn="1" w:lastColumn="0" w:noHBand="0" w:noVBand="1"/>
      </w:tblPr>
      <w:tblGrid>
        <w:gridCol w:w="960"/>
        <w:gridCol w:w="960"/>
        <w:gridCol w:w="960"/>
      </w:tblGrid>
      <w:tr w:rsidR="00183410" w:rsidRPr="00D73695" w:rsidTr="00E740EF">
        <w:trPr>
          <w:trHeight w:val="300"/>
        </w:trPr>
        <w:tc>
          <w:tcPr>
            <w:tcW w:w="960"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x</w:t>
            </w:r>
          </w:p>
        </w:tc>
        <w:tc>
          <w:tcPr>
            <w:tcW w:w="960"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90</w:t>
            </w:r>
          </w:p>
        </w:tc>
        <w:tc>
          <w:tcPr>
            <w:tcW w:w="960" w:type="dxa"/>
            <w:tcBorders>
              <w:top w:val="nil"/>
              <w:left w:val="nil"/>
              <w:bottom w:val="single" w:sz="12" w:space="0" w:color="auto"/>
              <w:right w:val="nil"/>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8</w:t>
            </w:r>
          </w:p>
        </w:tc>
      </w:tr>
      <w:tr w:rsidR="00183410" w:rsidRPr="00D73695" w:rsidTr="00E740EF">
        <w:trPr>
          <w:trHeight w:val="312"/>
        </w:trPr>
        <w:tc>
          <w:tcPr>
            <w:tcW w:w="960"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200</w:t>
            </w:r>
          </w:p>
        </w:tc>
        <w:tc>
          <w:tcPr>
            <w:tcW w:w="960"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18000</w:t>
            </w:r>
          </w:p>
        </w:tc>
        <w:tc>
          <w:tcPr>
            <w:tcW w:w="960" w:type="dxa"/>
            <w:tcBorders>
              <w:top w:val="nil"/>
              <w:left w:val="nil"/>
              <w:bottom w:val="single" w:sz="12" w:space="0" w:color="auto"/>
              <w:right w:val="nil"/>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1600</w:t>
            </w:r>
          </w:p>
        </w:tc>
      </w:tr>
      <w:tr w:rsidR="00183410" w:rsidRPr="00D73695" w:rsidTr="00E740EF">
        <w:trPr>
          <w:trHeight w:val="312"/>
        </w:trPr>
        <w:tc>
          <w:tcPr>
            <w:tcW w:w="960"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40</w:t>
            </w:r>
          </w:p>
        </w:tc>
        <w:tc>
          <w:tcPr>
            <w:tcW w:w="960"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3600</w:t>
            </w:r>
          </w:p>
        </w:tc>
        <w:tc>
          <w:tcPr>
            <w:tcW w:w="960" w:type="dxa"/>
            <w:tcBorders>
              <w:top w:val="nil"/>
              <w:left w:val="nil"/>
              <w:bottom w:val="single" w:sz="12" w:space="0" w:color="auto"/>
              <w:right w:val="nil"/>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320</w:t>
            </w:r>
          </w:p>
        </w:tc>
      </w:tr>
      <w:tr w:rsidR="00183410" w:rsidRPr="00D73695" w:rsidTr="00E740EF">
        <w:trPr>
          <w:trHeight w:val="312"/>
        </w:trPr>
        <w:tc>
          <w:tcPr>
            <w:tcW w:w="960"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7</w:t>
            </w:r>
          </w:p>
        </w:tc>
        <w:tc>
          <w:tcPr>
            <w:tcW w:w="960"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630</w:t>
            </w:r>
          </w:p>
        </w:tc>
        <w:tc>
          <w:tcPr>
            <w:tcW w:w="960" w:type="dxa"/>
            <w:tcBorders>
              <w:top w:val="nil"/>
              <w:left w:val="nil"/>
              <w:bottom w:val="single" w:sz="12" w:space="0" w:color="auto"/>
              <w:right w:val="nil"/>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56</w:t>
            </w:r>
          </w:p>
        </w:tc>
      </w:tr>
      <w:tr w:rsidR="00183410" w:rsidRPr="00D73695" w:rsidTr="00E740EF">
        <w:trPr>
          <w:trHeight w:val="312"/>
        </w:trPr>
        <w:tc>
          <w:tcPr>
            <w:tcW w:w="960" w:type="dxa"/>
            <w:tcBorders>
              <w:top w:val="nil"/>
              <w:left w:val="nil"/>
              <w:bottom w:val="nil"/>
              <w:right w:val="nil"/>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 </w:t>
            </w:r>
          </w:p>
        </w:tc>
        <w:tc>
          <w:tcPr>
            <w:tcW w:w="960" w:type="dxa"/>
            <w:tcBorders>
              <w:top w:val="nil"/>
              <w:left w:val="nil"/>
              <w:bottom w:val="nil"/>
              <w:right w:val="single" w:sz="12" w:space="0" w:color="auto"/>
            </w:tcBorders>
            <w:shd w:val="clear" w:color="auto" w:fill="auto"/>
            <w:noWrap/>
            <w:vAlign w:val="bottom"/>
            <w:hideMark/>
          </w:tcPr>
          <w:p w:rsidR="00183410" w:rsidRPr="00D73695" w:rsidRDefault="00183410" w:rsidP="00E740EF">
            <w:pPr>
              <w:spacing w:after="0" w:line="240" w:lineRule="auto"/>
              <w:rPr>
                <w:rFonts w:eastAsia="Times New Roman"/>
                <w:color w:val="000000"/>
                <w:lang w:eastAsia="en-GB"/>
              </w:rPr>
            </w:pPr>
            <w:r w:rsidRPr="00D73695">
              <w:rPr>
                <w:rFonts w:eastAsia="Times New Roman"/>
                <w:color w:val="000000"/>
                <w:lang w:eastAsia="en-GB"/>
              </w:rPr>
              <w:t> </w:t>
            </w:r>
          </w:p>
        </w:tc>
        <w:tc>
          <w:tcPr>
            <w:tcW w:w="960" w:type="dxa"/>
            <w:tcBorders>
              <w:top w:val="nil"/>
              <w:left w:val="nil"/>
              <w:bottom w:val="single" w:sz="12" w:space="0" w:color="auto"/>
              <w:right w:val="single" w:sz="12" w:space="0" w:color="auto"/>
            </w:tcBorders>
            <w:shd w:val="clear" w:color="auto" w:fill="auto"/>
            <w:noWrap/>
            <w:vAlign w:val="bottom"/>
            <w:hideMark/>
          </w:tcPr>
          <w:p w:rsidR="00183410" w:rsidRPr="00D73695" w:rsidRDefault="00183410" w:rsidP="00E740EF">
            <w:pPr>
              <w:spacing w:after="0" w:line="240" w:lineRule="auto"/>
              <w:jc w:val="right"/>
              <w:rPr>
                <w:rFonts w:eastAsia="Times New Roman"/>
                <w:color w:val="000000"/>
                <w:lang w:eastAsia="en-GB"/>
              </w:rPr>
            </w:pPr>
            <w:r w:rsidRPr="00D73695">
              <w:rPr>
                <w:rFonts w:eastAsia="Times New Roman"/>
                <w:color w:val="000000"/>
                <w:lang w:eastAsia="en-GB"/>
              </w:rPr>
              <w:t>24206</w:t>
            </w:r>
          </w:p>
        </w:tc>
      </w:tr>
    </w:tbl>
    <w:p w:rsidR="00183410" w:rsidRDefault="00183410" w:rsidP="00183410">
      <w:pPr>
        <w:spacing w:after="0" w:line="240" w:lineRule="auto"/>
        <w:rPr>
          <w:rFonts w:ascii="Verdana" w:hAnsi="Verdana"/>
          <w:noProof/>
          <w:sz w:val="32"/>
          <w:lang w:eastAsia="en-GB"/>
        </w:rPr>
      </w:pPr>
    </w:p>
    <w:p w:rsidR="00183410" w:rsidRDefault="00183410" w:rsidP="00183410">
      <w:pPr>
        <w:spacing w:after="0" w:line="240" w:lineRule="auto"/>
        <w:rPr>
          <w:rFonts w:ascii="Verdana" w:hAnsi="Verdana"/>
          <w:noProof/>
          <w:sz w:val="32"/>
          <w:lang w:eastAsia="en-GB"/>
        </w:rPr>
      </w:pPr>
      <w:r w:rsidRPr="00D73695">
        <w:rPr>
          <w:rFonts w:ascii="Verdana" w:hAnsi="Verdana"/>
          <w:noProof/>
          <w:sz w:val="32"/>
          <w:lang w:eastAsia="en-GB"/>
        </w:rPr>
        <w:t>This is now completely abstract and removed from eit</w:t>
      </w:r>
      <w:r>
        <w:rPr>
          <w:rFonts w:ascii="Verdana" w:hAnsi="Verdana"/>
          <w:noProof/>
          <w:sz w:val="32"/>
          <w:lang w:eastAsia="en-GB"/>
        </w:rPr>
        <w:t xml:space="preserve">her concrete or representational. </w:t>
      </w:r>
    </w:p>
    <w:p w:rsidR="00183410" w:rsidRPr="00D73695" w:rsidRDefault="00183410" w:rsidP="00183410">
      <w:pPr>
        <w:spacing w:after="0" w:line="240" w:lineRule="auto"/>
        <w:rPr>
          <w:rFonts w:ascii="Verdana" w:hAnsi="Verdana"/>
          <w:sz w:val="40"/>
          <w:szCs w:val="40"/>
        </w:rPr>
      </w:pPr>
    </w:p>
    <w:p w:rsidR="00183410" w:rsidRPr="00B22390" w:rsidRDefault="00183410" w:rsidP="00183410">
      <w:pPr>
        <w:spacing w:after="0" w:line="240" w:lineRule="auto"/>
        <w:rPr>
          <w:rFonts w:ascii="Verdana" w:hAnsi="Verdana"/>
          <w:sz w:val="32"/>
          <w:szCs w:val="32"/>
        </w:rPr>
      </w:pPr>
      <w:r w:rsidRPr="00B22390">
        <w:rPr>
          <w:rFonts w:ascii="Verdana" w:hAnsi="Verdana"/>
          <w:sz w:val="32"/>
          <w:szCs w:val="32"/>
        </w:rPr>
        <w:t>When completing decimal multiplication by the formal grid method, students should be encouraged to ignore the decimal point and reinsert afterwards according to the rule of the number of digits in the question gives the number of digits in the answer.</w:t>
      </w:r>
    </w:p>
    <w:p w:rsidR="00183410" w:rsidRDefault="00183410" w:rsidP="00183410">
      <w:pPr>
        <w:spacing w:after="0" w:line="240" w:lineRule="auto"/>
        <w:rPr>
          <w:rFonts w:ascii="Comic Sans MS" w:hAnsi="Comic Sans MS"/>
          <w:sz w:val="40"/>
          <w:szCs w:val="40"/>
        </w:rPr>
      </w:pPr>
    </w:p>
    <w:p w:rsidR="00183410" w:rsidRPr="00B22390" w:rsidRDefault="00183410" w:rsidP="00183410">
      <w:pPr>
        <w:spacing w:after="0" w:line="240" w:lineRule="auto"/>
        <w:rPr>
          <w:rFonts w:ascii="Verdana" w:hAnsi="Verdana"/>
          <w:b/>
          <w:sz w:val="20"/>
          <w:szCs w:val="20"/>
        </w:rPr>
      </w:pPr>
      <w:proofErr w:type="gramStart"/>
      <w:r>
        <w:rPr>
          <w:rFonts w:ascii="Verdana" w:hAnsi="Verdana"/>
          <w:b/>
          <w:sz w:val="40"/>
          <w:szCs w:val="40"/>
        </w:rPr>
        <w:lastRenderedPageBreak/>
        <w:t>Napier’s Bones</w:t>
      </w:r>
      <w:proofErr w:type="gramEnd"/>
      <w:r>
        <w:rPr>
          <w:rFonts w:ascii="Verdana" w:hAnsi="Verdana"/>
          <w:b/>
          <w:sz w:val="40"/>
          <w:szCs w:val="40"/>
        </w:rPr>
        <w:t xml:space="preserve"> Multiplication</w:t>
      </w:r>
    </w:p>
    <w:p w:rsidR="00183410" w:rsidRDefault="00183410" w:rsidP="00183410">
      <w:pPr>
        <w:spacing w:after="0" w:line="240" w:lineRule="auto"/>
        <w:rPr>
          <w:rFonts w:ascii="Verdana" w:hAnsi="Verdana"/>
          <w:sz w:val="40"/>
          <w:szCs w:val="40"/>
        </w:rPr>
        <w:sectPr w:rsidR="00183410" w:rsidSect="00183410">
          <w:pgSz w:w="11906" w:h="16838"/>
          <w:pgMar w:top="1134" w:right="1134" w:bottom="1134" w:left="1134" w:header="709" w:footer="709" w:gutter="0"/>
          <w:cols w:space="708"/>
          <w:docGrid w:linePitch="360"/>
        </w:sectPr>
      </w:pPr>
    </w:p>
    <w:p w:rsidR="00183410" w:rsidRPr="0034079E" w:rsidRDefault="00183410" w:rsidP="00183410">
      <w:pPr>
        <w:spacing w:after="0" w:line="240" w:lineRule="auto"/>
        <w:rPr>
          <w:rFonts w:ascii="Verdana" w:hAnsi="Verdana"/>
          <w:sz w:val="32"/>
          <w:szCs w:val="40"/>
        </w:rPr>
      </w:pPr>
      <w:r w:rsidRPr="0034079E">
        <w:rPr>
          <w:rFonts w:ascii="Verdana" w:hAnsi="Verdana"/>
          <w:sz w:val="32"/>
          <w:szCs w:val="40"/>
        </w:rPr>
        <w:t>A very few  children learn this method from outside school and use it successfully, however, research has shown that in general children who use it are less successful.</w:t>
      </w:r>
    </w:p>
    <w:p w:rsidR="00183410" w:rsidRPr="00B22390" w:rsidRDefault="00183410" w:rsidP="00183410">
      <w:pPr>
        <w:spacing w:after="0" w:line="240" w:lineRule="auto"/>
        <w:rPr>
          <w:rFonts w:ascii="Verdana" w:hAnsi="Verdana"/>
          <w:sz w:val="40"/>
          <w:szCs w:val="40"/>
        </w:rPr>
      </w:pPr>
    </w:p>
    <w:p w:rsidR="00183410" w:rsidRDefault="00183410" w:rsidP="00183410">
      <w:pPr>
        <w:spacing w:after="0" w:line="240" w:lineRule="auto"/>
        <w:rPr>
          <w:rFonts w:ascii="Comic Sans MS" w:hAnsi="Comic Sans MS"/>
          <w:sz w:val="40"/>
          <w:szCs w:val="40"/>
        </w:rPr>
      </w:pPr>
      <w:r>
        <w:rPr>
          <w:rFonts w:ascii="Comic Sans MS" w:hAnsi="Comic Sans MS"/>
          <w:noProof/>
          <w:sz w:val="40"/>
          <w:szCs w:val="40"/>
          <w:lang w:eastAsia="en-GB"/>
        </w:rPr>
        <w:drawing>
          <wp:inline distT="0" distB="0" distL="0" distR="0" wp14:anchorId="751AE5A3" wp14:editId="23E8A563">
            <wp:extent cx="2994178" cy="24384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5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5332" cy="2439339"/>
                    </a:xfrm>
                    <a:prstGeom prst="rect">
                      <a:avLst/>
                    </a:prstGeom>
                  </pic:spPr>
                </pic:pic>
              </a:graphicData>
            </a:graphic>
          </wp:inline>
        </w:drawing>
      </w:r>
    </w:p>
    <w:p w:rsidR="00183410" w:rsidRDefault="00183410" w:rsidP="00183410">
      <w:pPr>
        <w:spacing w:after="0" w:line="240" w:lineRule="auto"/>
        <w:rPr>
          <w:rFonts w:ascii="Comic Sans MS" w:hAnsi="Comic Sans MS"/>
          <w:sz w:val="40"/>
          <w:szCs w:val="40"/>
        </w:rPr>
        <w:sectPr w:rsidR="00183410" w:rsidSect="00EE44BF">
          <w:type w:val="continuous"/>
          <w:pgSz w:w="11906" w:h="16838"/>
          <w:pgMar w:top="1134" w:right="1134" w:bottom="1134" w:left="1134" w:header="709" w:footer="709" w:gutter="0"/>
          <w:cols w:num="2" w:space="708"/>
          <w:docGrid w:linePitch="360"/>
        </w:sectPr>
      </w:pPr>
    </w:p>
    <w:p w:rsidR="00183410" w:rsidRPr="002C277C" w:rsidRDefault="00183410" w:rsidP="00183410">
      <w:pPr>
        <w:spacing w:after="0" w:line="240" w:lineRule="auto"/>
        <w:rPr>
          <w:rFonts w:ascii="Comic Sans MS" w:hAnsi="Comic Sans MS"/>
          <w:sz w:val="40"/>
          <w:szCs w:val="40"/>
        </w:rPr>
      </w:pPr>
    </w:p>
    <w:p w:rsidR="00183410" w:rsidRDefault="00183410" w:rsidP="00183410">
      <w:pPr>
        <w:spacing w:after="0" w:line="240" w:lineRule="auto"/>
        <w:rPr>
          <w:rFonts w:ascii="Verdana" w:hAnsi="Verdana"/>
          <w:b/>
          <w:sz w:val="40"/>
          <w:szCs w:val="40"/>
        </w:rPr>
      </w:pPr>
      <w:r w:rsidRPr="002C277C">
        <w:rPr>
          <w:rFonts w:ascii="Verdana" w:hAnsi="Verdana"/>
          <w:b/>
          <w:sz w:val="40"/>
          <w:szCs w:val="40"/>
        </w:rPr>
        <w:t>Formal Column Method</w:t>
      </w:r>
    </w:p>
    <w:p w:rsidR="00183410" w:rsidRDefault="00183410" w:rsidP="00183410">
      <w:pPr>
        <w:spacing w:after="0" w:line="240" w:lineRule="auto"/>
        <w:rPr>
          <w:rFonts w:ascii="Verdana" w:hAnsi="Verdana"/>
          <w:b/>
          <w:sz w:val="40"/>
          <w:szCs w:val="40"/>
        </w:rPr>
      </w:pPr>
    </w:p>
    <w:p w:rsidR="00183410" w:rsidRPr="0034079E" w:rsidRDefault="00183410" w:rsidP="00183410">
      <w:pPr>
        <w:spacing w:after="0" w:line="240" w:lineRule="auto"/>
        <w:rPr>
          <w:rFonts w:ascii="Verdana" w:hAnsi="Verdana"/>
          <w:sz w:val="32"/>
          <w:szCs w:val="40"/>
        </w:rPr>
      </w:pPr>
      <w:r w:rsidRPr="0034079E">
        <w:rPr>
          <w:rFonts w:ascii="Verdana" w:hAnsi="Verdana"/>
          <w:sz w:val="32"/>
          <w:szCs w:val="40"/>
        </w:rPr>
        <w:t xml:space="preserve">This is totally abstract and many school students will never adopt this method staying successfully with the very transparent and representational grid method. </w:t>
      </w:r>
    </w:p>
    <w:p w:rsidR="00183410" w:rsidRPr="0034079E" w:rsidRDefault="00183410" w:rsidP="00183410">
      <w:pPr>
        <w:spacing w:after="0" w:line="240" w:lineRule="auto"/>
        <w:rPr>
          <w:rFonts w:ascii="Verdana" w:hAnsi="Verdana"/>
          <w:sz w:val="32"/>
          <w:szCs w:val="40"/>
        </w:rPr>
      </w:pPr>
    </w:p>
    <w:p w:rsidR="00183410" w:rsidRDefault="00183410" w:rsidP="00183410">
      <w:pPr>
        <w:spacing w:after="0" w:line="240" w:lineRule="auto"/>
        <w:rPr>
          <w:rFonts w:ascii="Comic Sans MS" w:hAnsi="Comic Sans MS"/>
          <w:sz w:val="40"/>
          <w:szCs w:val="40"/>
        </w:rPr>
      </w:pPr>
      <w:r>
        <w:rPr>
          <w:rFonts w:ascii="Comic Sans MS" w:hAnsi="Comic Sans MS"/>
          <w:noProof/>
          <w:sz w:val="40"/>
          <w:szCs w:val="40"/>
          <w:lang w:eastAsia="en-GB"/>
        </w:rPr>
        <w:drawing>
          <wp:inline distT="0" distB="0" distL="0" distR="0" wp14:anchorId="2F1D9484" wp14:editId="1CD765B8">
            <wp:extent cx="2340429" cy="3120652"/>
            <wp:effectExtent l="0" t="0" r="3175"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 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1392" cy="3121936"/>
                    </a:xfrm>
                    <a:prstGeom prst="rect">
                      <a:avLst/>
                    </a:prstGeom>
                  </pic:spPr>
                </pic:pic>
              </a:graphicData>
            </a:graphic>
          </wp:inline>
        </w:drawing>
      </w:r>
    </w:p>
    <w:p w:rsidR="00183410" w:rsidRDefault="00183410" w:rsidP="00183410">
      <w:pPr>
        <w:spacing w:after="0" w:line="240" w:lineRule="auto"/>
        <w:rPr>
          <w:rFonts w:ascii="Comic Sans MS" w:hAnsi="Comic Sans MS"/>
          <w:sz w:val="40"/>
          <w:szCs w:val="40"/>
        </w:rPr>
      </w:pPr>
    </w:p>
    <w:p w:rsidR="00183410" w:rsidRDefault="00183410" w:rsidP="00183410">
      <w:pPr>
        <w:spacing w:after="0" w:line="240" w:lineRule="auto"/>
        <w:rPr>
          <w:rFonts w:ascii="Comic Sans MS" w:hAnsi="Comic Sans MS"/>
          <w:sz w:val="40"/>
          <w:szCs w:val="40"/>
        </w:rPr>
      </w:pPr>
    </w:p>
    <w:p w:rsidR="00183410" w:rsidRDefault="00183410" w:rsidP="00183410">
      <w:pPr>
        <w:spacing w:after="0" w:line="240" w:lineRule="auto"/>
        <w:rPr>
          <w:rFonts w:ascii="Comic Sans MS" w:hAnsi="Comic Sans MS"/>
          <w:sz w:val="40"/>
          <w:szCs w:val="40"/>
        </w:rPr>
      </w:pPr>
    </w:p>
    <w:p w:rsidR="00183410" w:rsidRPr="002C277C" w:rsidRDefault="00183410" w:rsidP="00183410">
      <w:pPr>
        <w:spacing w:after="0"/>
        <w:jc w:val="center"/>
        <w:rPr>
          <w:rFonts w:ascii="Verdana" w:hAnsi="Verdana"/>
          <w:sz w:val="40"/>
          <w:szCs w:val="40"/>
        </w:rPr>
      </w:pPr>
      <w:r w:rsidRPr="002C277C">
        <w:rPr>
          <w:noProof/>
          <w:lang w:eastAsia="en-GB"/>
        </w:rPr>
        <w:drawing>
          <wp:anchor distT="0" distB="0" distL="114300" distR="114300" simplePos="0" relativeHeight="251660288" behindDoc="1" locked="0" layoutInCell="1" allowOverlap="1" wp14:anchorId="0E660E8D" wp14:editId="7C48EE5E">
            <wp:simplePos x="0" y="0"/>
            <wp:positionH relativeFrom="column">
              <wp:posOffset>-472440</wp:posOffset>
            </wp:positionH>
            <wp:positionV relativeFrom="paragraph">
              <wp:posOffset>-415290</wp:posOffset>
            </wp:positionV>
            <wp:extent cx="1962150" cy="1798320"/>
            <wp:effectExtent l="0" t="0" r="0" b="0"/>
            <wp:wrapNone/>
            <wp:docPr id="17" name="Picture 17" descr="http://t0.gstatic.com/images?q=tbn:ANd9GcQy7Mw7x92Qz9yNGaME617aTCkefrsMGyQJ5wRv1IefOTDCKiKZgaumAuej">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Qy7Mw7x92Qz9yNGaME617aTCkefrsMGyQJ5wRv1IefOTDCKiKZgaumAuej">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798320"/>
                    </a:xfrm>
                    <a:prstGeom prst="rect">
                      <a:avLst/>
                    </a:prstGeom>
                    <a:noFill/>
                  </pic:spPr>
                </pic:pic>
              </a:graphicData>
            </a:graphic>
            <wp14:sizeRelH relativeFrom="page">
              <wp14:pctWidth>0</wp14:pctWidth>
            </wp14:sizeRelH>
            <wp14:sizeRelV relativeFrom="page">
              <wp14:pctHeight>0</wp14:pctHeight>
            </wp14:sizeRelV>
          </wp:anchor>
        </w:drawing>
      </w:r>
      <w:r w:rsidRPr="002C277C">
        <w:rPr>
          <w:rFonts w:ascii="Verdana" w:hAnsi="Verdana"/>
          <w:b/>
          <w:noProof/>
          <w:sz w:val="72"/>
          <w:szCs w:val="72"/>
          <w:lang w:eastAsia="en-GB"/>
        </w:rPr>
        <w:t>DIVISION</w:t>
      </w:r>
    </w:p>
    <w:p w:rsidR="00183410" w:rsidRPr="008B7599" w:rsidRDefault="00183410" w:rsidP="00183410">
      <w:pPr>
        <w:spacing w:after="0" w:line="240" w:lineRule="auto"/>
        <w:rPr>
          <w:rFonts w:ascii="Verdana" w:hAnsi="Verdana"/>
          <w:b/>
          <w:sz w:val="44"/>
          <w:szCs w:val="44"/>
          <w:u w:val="single"/>
        </w:rPr>
      </w:pPr>
    </w:p>
    <w:p w:rsidR="00183410" w:rsidRPr="008B7599" w:rsidRDefault="00183410" w:rsidP="00183410">
      <w:pPr>
        <w:spacing w:after="0" w:line="240" w:lineRule="auto"/>
        <w:rPr>
          <w:rFonts w:ascii="Verdana" w:hAnsi="Verdana"/>
          <w:b/>
          <w:sz w:val="44"/>
          <w:szCs w:val="44"/>
          <w:u w:val="single"/>
        </w:rPr>
      </w:pPr>
    </w:p>
    <w:p w:rsidR="00183410" w:rsidRDefault="00183410" w:rsidP="00183410">
      <w:pPr>
        <w:spacing w:after="0" w:line="240" w:lineRule="auto"/>
        <w:rPr>
          <w:rFonts w:ascii="Verdana" w:hAnsi="Verdana"/>
          <w:b/>
          <w:sz w:val="44"/>
          <w:szCs w:val="44"/>
          <w:u w:val="single"/>
        </w:rPr>
      </w:pPr>
    </w:p>
    <w:p w:rsidR="00183410" w:rsidRPr="008B7599" w:rsidRDefault="00183410" w:rsidP="00183410">
      <w:pPr>
        <w:spacing w:after="0" w:line="240" w:lineRule="auto"/>
        <w:rPr>
          <w:rFonts w:ascii="Verdana" w:hAnsi="Verdana"/>
          <w:sz w:val="40"/>
          <w:szCs w:val="40"/>
        </w:rPr>
      </w:pPr>
      <w:r>
        <w:rPr>
          <w:rFonts w:ascii="Verdana" w:hAnsi="Verdana"/>
          <w:b/>
          <w:sz w:val="44"/>
          <w:szCs w:val="44"/>
        </w:rPr>
        <w:t>Keywords</w:t>
      </w:r>
      <w:r w:rsidRPr="008B7599">
        <w:rPr>
          <w:rFonts w:ascii="Verdana" w:hAnsi="Verdana"/>
          <w:sz w:val="40"/>
          <w:szCs w:val="40"/>
        </w:rPr>
        <w:t xml:space="preserve">: </w:t>
      </w:r>
    </w:p>
    <w:p w:rsidR="00183410" w:rsidRPr="008B7599" w:rsidRDefault="00183410" w:rsidP="00183410">
      <w:pPr>
        <w:spacing w:after="0" w:line="240" w:lineRule="auto"/>
        <w:jc w:val="center"/>
        <w:rPr>
          <w:rFonts w:ascii="Verdana" w:hAnsi="Verdana"/>
          <w:sz w:val="40"/>
          <w:szCs w:val="40"/>
        </w:rPr>
      </w:pPr>
    </w:p>
    <w:p w:rsidR="00183410" w:rsidRPr="00435B71" w:rsidRDefault="00183410" w:rsidP="00183410">
      <w:pPr>
        <w:spacing w:after="0"/>
        <w:rPr>
          <w:rFonts w:ascii="Verdana" w:hAnsi="Verdana"/>
          <w:sz w:val="32"/>
          <w:szCs w:val="32"/>
        </w:rPr>
      </w:pPr>
      <w:proofErr w:type="gramStart"/>
      <w:r w:rsidRPr="00435B71">
        <w:rPr>
          <w:rFonts w:ascii="Verdana" w:hAnsi="Verdana"/>
          <w:sz w:val="32"/>
          <w:szCs w:val="32"/>
        </w:rPr>
        <w:t>divide</w:t>
      </w:r>
      <w:proofErr w:type="gramEnd"/>
      <w:r w:rsidRPr="00435B71">
        <w:rPr>
          <w:rFonts w:ascii="Verdana" w:hAnsi="Verdana"/>
          <w:sz w:val="32"/>
          <w:szCs w:val="32"/>
        </w:rPr>
        <w:t>, division, divided by, share, sharing, equal, equally, how many, remainder, quotient</w:t>
      </w:r>
      <w:r>
        <w:rPr>
          <w:rFonts w:ascii="Verdana" w:hAnsi="Verdana"/>
          <w:sz w:val="32"/>
          <w:szCs w:val="32"/>
        </w:rPr>
        <w:t>, divisor, dividend etc.</w:t>
      </w:r>
      <w:r w:rsidRPr="00435B71">
        <w:rPr>
          <w:rFonts w:ascii="Verdana" w:hAnsi="Verdana"/>
          <w:sz w:val="32"/>
          <w:szCs w:val="32"/>
        </w:rPr>
        <w:t xml:space="preserve"> </w:t>
      </w:r>
    </w:p>
    <w:p w:rsidR="00183410" w:rsidRPr="00435B71" w:rsidRDefault="00183410" w:rsidP="00183410">
      <w:pPr>
        <w:spacing w:after="0" w:line="240" w:lineRule="auto"/>
        <w:rPr>
          <w:rFonts w:ascii="Verdana" w:hAnsi="Verdana"/>
          <w:sz w:val="32"/>
          <w:szCs w:val="32"/>
        </w:rPr>
      </w:pPr>
    </w:p>
    <w:p w:rsidR="00183410" w:rsidRDefault="00183410" w:rsidP="00183410">
      <w:pPr>
        <w:spacing w:after="0" w:line="240" w:lineRule="auto"/>
        <w:rPr>
          <w:rFonts w:ascii="Verdana" w:hAnsi="Verdana"/>
          <w:sz w:val="28"/>
          <w:szCs w:val="28"/>
        </w:rPr>
      </w:pPr>
    </w:p>
    <w:p w:rsidR="00183410" w:rsidRPr="00632DB0" w:rsidRDefault="00183410" w:rsidP="00183410">
      <w:pPr>
        <w:spacing w:after="0" w:line="240" w:lineRule="auto"/>
        <w:rPr>
          <w:rFonts w:ascii="Verdana" w:hAnsi="Verdana"/>
          <w:sz w:val="32"/>
          <w:szCs w:val="28"/>
        </w:rPr>
      </w:pPr>
      <w:r w:rsidRPr="00632DB0">
        <w:rPr>
          <w:rFonts w:ascii="Verdana" w:hAnsi="Verdana"/>
          <w:sz w:val="32"/>
          <w:szCs w:val="28"/>
        </w:rPr>
        <w:t xml:space="preserve">Division arises from equal-sharing, this eventually leads to it being the inverse of multiplication structure and then to ratio. </w:t>
      </w:r>
    </w:p>
    <w:p w:rsidR="00183410" w:rsidRPr="00435B71" w:rsidRDefault="00183410" w:rsidP="00183410">
      <w:pPr>
        <w:spacing w:after="0" w:line="240" w:lineRule="auto"/>
        <w:rPr>
          <w:rFonts w:ascii="Verdana" w:hAnsi="Verdana"/>
          <w:sz w:val="28"/>
          <w:szCs w:val="28"/>
        </w:rPr>
      </w:pPr>
    </w:p>
    <w:p w:rsidR="00183410" w:rsidRPr="00435B71" w:rsidRDefault="00183410" w:rsidP="00183410">
      <w:pPr>
        <w:spacing w:after="0" w:line="240" w:lineRule="auto"/>
        <w:rPr>
          <w:rFonts w:ascii="Verdana" w:hAnsi="Verdana"/>
          <w:b/>
          <w:sz w:val="28"/>
          <w:szCs w:val="28"/>
          <w:u w:val="single"/>
        </w:rPr>
      </w:pPr>
      <w:r w:rsidRPr="0015047E">
        <w:rPr>
          <w:rFonts w:ascii="Verdana" w:hAnsi="Verdana"/>
          <w:b/>
          <w:sz w:val="40"/>
          <w:szCs w:val="40"/>
        </w:rPr>
        <w:t xml:space="preserve">Equal sharing </w:t>
      </w:r>
    </w:p>
    <w:p w:rsidR="00183410" w:rsidRPr="00632DB0" w:rsidRDefault="00183410" w:rsidP="00183410">
      <w:pPr>
        <w:spacing w:after="0" w:line="240" w:lineRule="auto"/>
        <w:rPr>
          <w:rFonts w:ascii="Verdana" w:hAnsi="Verdana"/>
          <w:sz w:val="32"/>
          <w:szCs w:val="28"/>
        </w:rPr>
      </w:pPr>
    </w:p>
    <w:p w:rsidR="00183410" w:rsidRPr="00632DB0" w:rsidRDefault="00183410" w:rsidP="00183410">
      <w:pPr>
        <w:spacing w:after="0" w:line="240" w:lineRule="auto"/>
        <w:rPr>
          <w:rFonts w:ascii="Verdana" w:hAnsi="Verdana"/>
          <w:sz w:val="32"/>
          <w:szCs w:val="28"/>
        </w:rPr>
      </w:pPr>
      <w:r w:rsidRPr="00632DB0">
        <w:rPr>
          <w:rFonts w:ascii="Verdana" w:hAnsi="Verdana"/>
          <w:sz w:val="32"/>
          <w:szCs w:val="28"/>
        </w:rPr>
        <w:t xml:space="preserve">We could share 28 into 4 equal groups each of 7 </w:t>
      </w:r>
      <w:proofErr w:type="spellStart"/>
      <w:r w:rsidRPr="00632DB0">
        <w:rPr>
          <w:rFonts w:ascii="Verdana" w:hAnsi="Verdana"/>
          <w:sz w:val="32"/>
          <w:szCs w:val="28"/>
        </w:rPr>
        <w:t>ie</w:t>
      </w:r>
      <w:proofErr w:type="spellEnd"/>
      <w:r w:rsidRPr="00632DB0">
        <w:rPr>
          <w:rFonts w:ascii="Verdana" w:hAnsi="Verdana"/>
          <w:sz w:val="32"/>
          <w:szCs w:val="28"/>
        </w:rPr>
        <w:t xml:space="preserve"> 28÷</w:t>
      </w:r>
      <w:r>
        <w:rPr>
          <w:rFonts w:ascii="Verdana" w:hAnsi="Verdana"/>
          <w:sz w:val="32"/>
          <w:szCs w:val="28"/>
        </w:rPr>
        <w:t>4=7</w:t>
      </w:r>
      <w:r w:rsidRPr="00632DB0">
        <w:rPr>
          <w:rFonts w:ascii="Verdana" w:hAnsi="Verdana"/>
          <w:sz w:val="32"/>
          <w:szCs w:val="28"/>
        </w:rPr>
        <w:t xml:space="preserve"> This is usually </w:t>
      </w:r>
      <w:proofErr w:type="gramStart"/>
      <w:r w:rsidRPr="00632DB0">
        <w:rPr>
          <w:rFonts w:ascii="Verdana" w:hAnsi="Verdana"/>
          <w:sz w:val="32"/>
          <w:szCs w:val="28"/>
        </w:rPr>
        <w:t>the  first</w:t>
      </w:r>
      <w:proofErr w:type="gramEnd"/>
      <w:r w:rsidRPr="00632DB0">
        <w:rPr>
          <w:rFonts w:ascii="Verdana" w:hAnsi="Verdana"/>
          <w:sz w:val="32"/>
          <w:szCs w:val="28"/>
        </w:rPr>
        <w:t xml:space="preserve"> introduction of division to the children </w:t>
      </w:r>
    </w:p>
    <w:p w:rsidR="00183410" w:rsidRPr="0015047E" w:rsidRDefault="00183410" w:rsidP="00183410">
      <w:pPr>
        <w:spacing w:after="0" w:line="240" w:lineRule="auto"/>
        <w:rPr>
          <w:rFonts w:ascii="Verdana" w:hAnsi="Verdana"/>
          <w:sz w:val="40"/>
          <w:szCs w:val="40"/>
        </w:rPr>
      </w:pPr>
    </w:p>
    <w:p w:rsidR="00183410" w:rsidRPr="0015047E" w:rsidRDefault="00183410" w:rsidP="00183410">
      <w:pPr>
        <w:spacing w:after="0" w:line="240" w:lineRule="auto"/>
        <w:rPr>
          <w:rFonts w:ascii="Verdana" w:hAnsi="Verdana"/>
          <w:b/>
          <w:sz w:val="40"/>
          <w:szCs w:val="40"/>
        </w:rPr>
      </w:pPr>
      <w:r w:rsidRPr="0015047E">
        <w:rPr>
          <w:rFonts w:ascii="Verdana" w:hAnsi="Verdana"/>
          <w:b/>
          <w:sz w:val="40"/>
          <w:szCs w:val="40"/>
        </w:rPr>
        <w:t xml:space="preserve">The inverse </w:t>
      </w:r>
      <w:r>
        <w:rPr>
          <w:rFonts w:ascii="Verdana" w:hAnsi="Verdana"/>
          <w:b/>
          <w:sz w:val="40"/>
          <w:szCs w:val="40"/>
        </w:rPr>
        <w:t xml:space="preserve">grouping </w:t>
      </w:r>
      <w:r w:rsidRPr="0015047E">
        <w:rPr>
          <w:rFonts w:ascii="Verdana" w:hAnsi="Verdana"/>
          <w:b/>
          <w:sz w:val="40"/>
          <w:szCs w:val="40"/>
        </w:rPr>
        <w:t xml:space="preserve">of multiplication </w:t>
      </w:r>
    </w:p>
    <w:p w:rsidR="00183410" w:rsidRPr="00435B71" w:rsidRDefault="00183410" w:rsidP="00183410">
      <w:pPr>
        <w:spacing w:after="0" w:line="240" w:lineRule="auto"/>
        <w:rPr>
          <w:rFonts w:ascii="Verdana" w:hAnsi="Verdana"/>
          <w:sz w:val="28"/>
          <w:szCs w:val="28"/>
        </w:rPr>
      </w:pPr>
    </w:p>
    <w:p w:rsidR="00183410" w:rsidRDefault="00183410" w:rsidP="00183410">
      <w:pPr>
        <w:spacing w:after="0" w:line="240" w:lineRule="auto"/>
        <w:rPr>
          <w:rFonts w:ascii="Verdana" w:hAnsi="Verdana"/>
          <w:sz w:val="32"/>
          <w:szCs w:val="28"/>
        </w:rPr>
      </w:pPr>
      <w:r w:rsidRPr="00632DB0">
        <w:rPr>
          <w:rFonts w:ascii="Verdana" w:hAnsi="Verdana"/>
          <w:sz w:val="32"/>
          <w:szCs w:val="28"/>
        </w:rPr>
        <w:t>Considering the same problem differently</w:t>
      </w:r>
      <w:r>
        <w:rPr>
          <w:rFonts w:ascii="Verdana" w:hAnsi="Verdana"/>
          <w:sz w:val="32"/>
          <w:szCs w:val="28"/>
        </w:rPr>
        <w:t xml:space="preserve"> (another example of a form of partitioning of a number) </w:t>
      </w:r>
      <w:r w:rsidRPr="00632DB0">
        <w:rPr>
          <w:rFonts w:ascii="Verdana" w:hAnsi="Verdana"/>
          <w:sz w:val="32"/>
          <w:szCs w:val="28"/>
        </w:rPr>
        <w:t>how many groups of, or lots of, 4, are there in 2</w:t>
      </w:r>
      <w:r>
        <w:rPr>
          <w:rFonts w:ascii="Verdana" w:hAnsi="Verdana"/>
          <w:sz w:val="32"/>
          <w:szCs w:val="28"/>
        </w:rPr>
        <w:t>8</w:t>
      </w:r>
      <w:r w:rsidRPr="00632DB0">
        <w:rPr>
          <w:rFonts w:ascii="Verdana" w:hAnsi="Verdana"/>
          <w:sz w:val="32"/>
          <w:szCs w:val="28"/>
        </w:rPr>
        <w:t xml:space="preserve">? </w:t>
      </w:r>
      <w:r>
        <w:rPr>
          <w:rFonts w:ascii="Verdana" w:hAnsi="Verdana"/>
          <w:sz w:val="32"/>
          <w:szCs w:val="28"/>
        </w:rPr>
        <w:t xml:space="preserve">This is the same </w:t>
      </w:r>
      <w:r w:rsidRPr="00632DB0">
        <w:rPr>
          <w:rFonts w:ascii="Verdana" w:hAnsi="Verdana"/>
          <w:sz w:val="32"/>
          <w:szCs w:val="28"/>
        </w:rPr>
        <w:t>28÷</w:t>
      </w:r>
      <w:r>
        <w:rPr>
          <w:rFonts w:ascii="Verdana" w:hAnsi="Verdana"/>
          <w:sz w:val="32"/>
          <w:szCs w:val="28"/>
        </w:rPr>
        <w:t>4=</w:t>
      </w:r>
      <w:proofErr w:type="gramStart"/>
      <w:r>
        <w:rPr>
          <w:rFonts w:ascii="Verdana" w:hAnsi="Verdana"/>
          <w:sz w:val="32"/>
          <w:szCs w:val="28"/>
        </w:rPr>
        <w:t>7</w:t>
      </w:r>
      <w:r w:rsidRPr="00632DB0">
        <w:rPr>
          <w:rFonts w:ascii="Verdana" w:hAnsi="Verdana"/>
          <w:sz w:val="32"/>
          <w:szCs w:val="28"/>
        </w:rPr>
        <w:t xml:space="preserve"> </w:t>
      </w:r>
      <w:r>
        <w:rPr>
          <w:rFonts w:ascii="Verdana" w:hAnsi="Verdana"/>
          <w:sz w:val="32"/>
          <w:szCs w:val="28"/>
        </w:rPr>
        <w:t xml:space="preserve"> Children</w:t>
      </w:r>
      <w:proofErr w:type="gramEnd"/>
      <w:r>
        <w:rPr>
          <w:rFonts w:ascii="Verdana" w:hAnsi="Verdana"/>
          <w:sz w:val="32"/>
          <w:szCs w:val="28"/>
        </w:rPr>
        <w:t xml:space="preserve"> need to learn the inverse relationship of the two statements.</w:t>
      </w:r>
    </w:p>
    <w:p w:rsidR="00183410" w:rsidRDefault="00183410" w:rsidP="00183410">
      <w:pPr>
        <w:spacing w:after="0" w:line="240" w:lineRule="auto"/>
        <w:rPr>
          <w:rFonts w:ascii="Verdana" w:hAnsi="Verdana"/>
          <w:sz w:val="32"/>
          <w:szCs w:val="28"/>
        </w:rPr>
      </w:pPr>
    </w:p>
    <w:p w:rsidR="00183410" w:rsidRPr="00632DB0" w:rsidRDefault="00183410" w:rsidP="00183410">
      <w:pPr>
        <w:spacing w:after="0" w:line="240" w:lineRule="auto"/>
        <w:rPr>
          <w:rFonts w:ascii="Verdana" w:hAnsi="Verdana"/>
          <w:sz w:val="32"/>
          <w:szCs w:val="28"/>
        </w:rPr>
      </w:pPr>
    </w:p>
    <w:p w:rsidR="00183410" w:rsidRDefault="00183410" w:rsidP="00183410">
      <w:pPr>
        <w:spacing w:after="0" w:line="240" w:lineRule="auto"/>
        <w:jc w:val="center"/>
        <w:rPr>
          <w:rFonts w:ascii="Verdana" w:hAnsi="Verdana"/>
          <w:b/>
          <w:sz w:val="28"/>
          <w:szCs w:val="28"/>
          <w:u w:val="single"/>
        </w:rPr>
      </w:pPr>
    </w:p>
    <w:p w:rsidR="00183410" w:rsidRPr="004B1CAD" w:rsidRDefault="00183410" w:rsidP="00183410">
      <w:pPr>
        <w:spacing w:after="0" w:line="240" w:lineRule="auto"/>
        <w:rPr>
          <w:rFonts w:ascii="Verdana" w:hAnsi="Verdana"/>
          <w:b/>
          <w:sz w:val="40"/>
          <w:szCs w:val="40"/>
        </w:rPr>
      </w:pPr>
      <w:r>
        <w:rPr>
          <w:rFonts w:ascii="Verdana" w:hAnsi="Verdana"/>
          <w:b/>
          <w:sz w:val="40"/>
          <w:szCs w:val="40"/>
        </w:rPr>
        <w:t>How will children represent their calculations on paper/White board?</w:t>
      </w:r>
    </w:p>
    <w:p w:rsidR="00183410" w:rsidRDefault="00183410" w:rsidP="00183410">
      <w:pPr>
        <w:spacing w:after="0" w:line="240" w:lineRule="auto"/>
        <w:rPr>
          <w:rFonts w:ascii="Verdana" w:hAnsi="Verdana"/>
          <w:sz w:val="28"/>
          <w:szCs w:val="28"/>
        </w:rPr>
      </w:pPr>
    </w:p>
    <w:p w:rsidR="00183410" w:rsidRPr="00435B71" w:rsidRDefault="00183410" w:rsidP="00183410">
      <w:pPr>
        <w:spacing w:after="0" w:line="240" w:lineRule="auto"/>
        <w:rPr>
          <w:rFonts w:ascii="Verdana" w:hAnsi="Verdana"/>
          <w:sz w:val="28"/>
          <w:szCs w:val="28"/>
        </w:rPr>
      </w:pPr>
    </w:p>
    <w:p w:rsidR="00183410" w:rsidRPr="0015047E" w:rsidRDefault="00183410" w:rsidP="00183410">
      <w:pPr>
        <w:spacing w:after="0" w:line="240" w:lineRule="auto"/>
        <w:rPr>
          <w:rFonts w:ascii="Verdana" w:hAnsi="Verdana"/>
          <w:b/>
          <w:sz w:val="40"/>
          <w:szCs w:val="40"/>
        </w:rPr>
      </w:pPr>
      <w:r w:rsidRPr="0015047E">
        <w:rPr>
          <w:rFonts w:ascii="Verdana" w:hAnsi="Verdana"/>
          <w:b/>
          <w:sz w:val="40"/>
          <w:szCs w:val="40"/>
        </w:rPr>
        <w:t xml:space="preserve">The number line </w:t>
      </w:r>
    </w:p>
    <w:p w:rsidR="00183410" w:rsidRPr="00435B71" w:rsidRDefault="00183410" w:rsidP="00183410">
      <w:pPr>
        <w:spacing w:after="0"/>
        <w:rPr>
          <w:rFonts w:ascii="Verdana" w:hAnsi="Verdana"/>
          <w:sz w:val="28"/>
          <w:szCs w:val="28"/>
        </w:rPr>
      </w:pPr>
      <w:r>
        <w:rPr>
          <w:rFonts w:ascii="Verdana" w:hAnsi="Verdana"/>
          <w:noProof/>
          <w:sz w:val="28"/>
          <w:szCs w:val="28"/>
          <w:lang w:eastAsia="en-GB"/>
        </w:rPr>
        <w:drawing>
          <wp:inline distT="0" distB="0" distL="0" distR="0" wp14:anchorId="14ED805D" wp14:editId="76623F22">
            <wp:extent cx="5671457" cy="4253887"/>
            <wp:effectExtent l="0" t="0" r="571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 0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73643" cy="4255527"/>
                    </a:xfrm>
                    <a:prstGeom prst="rect">
                      <a:avLst/>
                    </a:prstGeom>
                  </pic:spPr>
                </pic:pic>
              </a:graphicData>
            </a:graphic>
          </wp:inline>
        </w:drawing>
      </w:r>
    </w:p>
    <w:p w:rsidR="00183410" w:rsidRDefault="00183410" w:rsidP="00183410">
      <w:pPr>
        <w:spacing w:after="0"/>
        <w:rPr>
          <w:rFonts w:ascii="Verdana" w:hAnsi="Verdana"/>
          <w:sz w:val="28"/>
          <w:szCs w:val="28"/>
        </w:rPr>
      </w:pPr>
    </w:p>
    <w:p w:rsidR="00183410" w:rsidRDefault="00183410" w:rsidP="00183410">
      <w:pPr>
        <w:spacing w:after="0"/>
        <w:rPr>
          <w:rFonts w:ascii="Verdana" w:hAnsi="Verdana"/>
          <w:sz w:val="28"/>
          <w:szCs w:val="28"/>
        </w:rPr>
      </w:pPr>
    </w:p>
    <w:p w:rsidR="00183410" w:rsidRDefault="00183410" w:rsidP="00183410">
      <w:pPr>
        <w:spacing w:after="0"/>
        <w:rPr>
          <w:rFonts w:ascii="Verdana" w:hAnsi="Verdana"/>
          <w:sz w:val="28"/>
          <w:szCs w:val="28"/>
        </w:rPr>
      </w:pPr>
      <w:r>
        <w:rPr>
          <w:rFonts w:ascii="Verdana" w:hAnsi="Verdana"/>
          <w:sz w:val="28"/>
          <w:szCs w:val="28"/>
        </w:rPr>
        <w:t>For decimal division this level of representation becomes very difficult. Hence if a child is at a level to be learning division by decimals then they should already be at a higher level of abstraction of calculation.</w:t>
      </w:r>
    </w:p>
    <w:p w:rsidR="00183410" w:rsidRDefault="00183410" w:rsidP="00183410">
      <w:pPr>
        <w:spacing w:after="0"/>
        <w:rPr>
          <w:rFonts w:ascii="Verdana" w:hAnsi="Verdana"/>
          <w:sz w:val="28"/>
          <w:szCs w:val="28"/>
        </w:rPr>
      </w:pPr>
    </w:p>
    <w:p w:rsidR="00183410" w:rsidRPr="0015047E" w:rsidRDefault="00183410" w:rsidP="00183410">
      <w:pPr>
        <w:spacing w:after="0"/>
        <w:rPr>
          <w:rFonts w:ascii="Verdana" w:hAnsi="Verdana"/>
          <w:b/>
          <w:sz w:val="40"/>
          <w:szCs w:val="40"/>
        </w:rPr>
      </w:pPr>
      <w:r w:rsidRPr="0015047E">
        <w:rPr>
          <w:rFonts w:ascii="Verdana" w:hAnsi="Verdana"/>
          <w:b/>
          <w:sz w:val="40"/>
          <w:szCs w:val="40"/>
        </w:rPr>
        <w:t xml:space="preserve">Chunking </w:t>
      </w:r>
    </w:p>
    <w:p w:rsidR="00183410" w:rsidRDefault="00183410" w:rsidP="00183410">
      <w:pPr>
        <w:spacing w:after="0"/>
        <w:rPr>
          <w:rFonts w:ascii="Verdana" w:hAnsi="Verdana"/>
          <w:b/>
          <w:sz w:val="32"/>
          <w:szCs w:val="32"/>
          <w:u w:val="single"/>
        </w:rPr>
      </w:pPr>
    </w:p>
    <w:p w:rsidR="00183410" w:rsidRPr="003C263B" w:rsidRDefault="00183410" w:rsidP="00183410">
      <w:pPr>
        <w:tabs>
          <w:tab w:val="left" w:pos="6150"/>
        </w:tabs>
        <w:rPr>
          <w:rFonts w:ascii="Verdana" w:hAnsi="Verdana"/>
          <w:sz w:val="28"/>
          <w:szCs w:val="28"/>
        </w:rPr>
      </w:pPr>
      <w:r>
        <w:rPr>
          <w:rFonts w:ascii="Verdana" w:hAnsi="Verdana"/>
          <w:sz w:val="28"/>
          <w:szCs w:val="28"/>
        </w:rPr>
        <w:t xml:space="preserve">Division calculated by repeated subtraction can be shortened by chunking whilst still keeping some representational elements. </w:t>
      </w:r>
      <w:proofErr w:type="spellStart"/>
      <w:r>
        <w:rPr>
          <w:rFonts w:ascii="Verdana" w:hAnsi="Verdana"/>
          <w:sz w:val="28"/>
          <w:szCs w:val="28"/>
        </w:rPr>
        <w:t>Eg</w:t>
      </w:r>
      <w:proofErr w:type="spellEnd"/>
    </w:p>
    <w:p w:rsidR="00183410" w:rsidRDefault="00183410" w:rsidP="00183410">
      <w:pPr>
        <w:tabs>
          <w:tab w:val="left" w:pos="6150"/>
        </w:tabs>
        <w:rPr>
          <w:sz w:val="20"/>
        </w:rPr>
      </w:pPr>
      <w:r>
        <w:rPr>
          <w:noProof/>
          <w:sz w:val="20"/>
          <w:lang w:eastAsia="en-GB"/>
        </w:rPr>
        <w:drawing>
          <wp:inline distT="0" distB="0" distL="0" distR="0" wp14:anchorId="321CE2E7" wp14:editId="193992CF">
            <wp:extent cx="2195273" cy="5203372"/>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5 0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5058" cy="5202862"/>
                    </a:xfrm>
                    <a:prstGeom prst="rect">
                      <a:avLst/>
                    </a:prstGeom>
                  </pic:spPr>
                </pic:pic>
              </a:graphicData>
            </a:graphic>
          </wp:inline>
        </w:drawing>
      </w:r>
    </w:p>
    <w:p w:rsidR="00183410" w:rsidRDefault="00183410" w:rsidP="00183410">
      <w:pPr>
        <w:tabs>
          <w:tab w:val="left" w:pos="6150"/>
        </w:tabs>
        <w:rPr>
          <w:rFonts w:ascii="Verdana" w:hAnsi="Verdana"/>
          <w:sz w:val="32"/>
          <w:szCs w:val="32"/>
        </w:rPr>
      </w:pPr>
      <w:r w:rsidRPr="00BA739D">
        <w:rPr>
          <w:rFonts w:ascii="Verdana" w:hAnsi="Verdana"/>
          <w:sz w:val="32"/>
          <w:szCs w:val="32"/>
        </w:rPr>
        <w:t xml:space="preserve">Use of a Singapore bar can often provide a representational element to a more complex problem </w:t>
      </w:r>
      <w:r>
        <w:rPr>
          <w:rFonts w:ascii="Verdana" w:hAnsi="Verdana"/>
          <w:sz w:val="32"/>
          <w:szCs w:val="32"/>
        </w:rPr>
        <w:t xml:space="preserve">(even one </w:t>
      </w:r>
      <w:r w:rsidRPr="00BA739D">
        <w:rPr>
          <w:rFonts w:ascii="Verdana" w:hAnsi="Verdana"/>
          <w:sz w:val="32"/>
          <w:szCs w:val="32"/>
        </w:rPr>
        <w:t>which demands a more complex calculation</w:t>
      </w:r>
      <w:r>
        <w:rPr>
          <w:rFonts w:ascii="Verdana" w:hAnsi="Verdana"/>
          <w:sz w:val="32"/>
          <w:szCs w:val="32"/>
        </w:rPr>
        <w:t>)</w:t>
      </w:r>
    </w:p>
    <w:p w:rsidR="00183410" w:rsidRDefault="00183410" w:rsidP="00183410">
      <w:pPr>
        <w:tabs>
          <w:tab w:val="left" w:pos="6150"/>
        </w:tabs>
        <w:rPr>
          <w:rFonts w:ascii="Verdana" w:hAnsi="Verdana"/>
          <w:sz w:val="32"/>
          <w:szCs w:val="32"/>
        </w:rPr>
      </w:pPr>
      <w:r>
        <w:rPr>
          <w:rFonts w:ascii="Verdana" w:hAnsi="Verdana"/>
          <w:noProof/>
          <w:sz w:val="32"/>
          <w:szCs w:val="32"/>
          <w:lang w:eastAsia="en-GB"/>
        </w:rPr>
        <w:drawing>
          <wp:inline distT="0" distB="0" distL="0" distR="0" wp14:anchorId="50C1CF56" wp14:editId="363C02AA">
            <wp:extent cx="3842657" cy="1926772"/>
            <wp:effectExtent l="0" t="0" r="571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4 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4405" cy="1927648"/>
                    </a:xfrm>
                    <a:prstGeom prst="rect">
                      <a:avLst/>
                    </a:prstGeom>
                  </pic:spPr>
                </pic:pic>
              </a:graphicData>
            </a:graphic>
          </wp:inline>
        </w:drawing>
      </w:r>
    </w:p>
    <w:tbl>
      <w:tblPr>
        <w:tblW w:w="22442" w:type="dxa"/>
        <w:tblInd w:w="-34" w:type="dxa"/>
        <w:tblLook w:val="04A0" w:firstRow="1" w:lastRow="0" w:firstColumn="1" w:lastColumn="0" w:noHBand="0" w:noVBand="1"/>
      </w:tblPr>
      <w:tblGrid>
        <w:gridCol w:w="2082"/>
        <w:gridCol w:w="1940"/>
        <w:gridCol w:w="1940"/>
        <w:gridCol w:w="1940"/>
        <w:gridCol w:w="1940"/>
        <w:gridCol w:w="1940"/>
        <w:gridCol w:w="1940"/>
        <w:gridCol w:w="1940"/>
        <w:gridCol w:w="1940"/>
        <w:gridCol w:w="1940"/>
        <w:gridCol w:w="1940"/>
        <w:gridCol w:w="960"/>
      </w:tblGrid>
      <w:tr w:rsidR="00183410" w:rsidRPr="00C77EB0" w:rsidTr="00E740EF">
        <w:trPr>
          <w:trHeight w:val="288"/>
        </w:trPr>
        <w:tc>
          <w:tcPr>
            <w:tcW w:w="2082"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r>
      <w:tr w:rsidR="00183410" w:rsidRPr="00C77EB0" w:rsidTr="00E740EF">
        <w:trPr>
          <w:trHeight w:val="288"/>
        </w:trPr>
        <w:tc>
          <w:tcPr>
            <w:tcW w:w="2082"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r>
      <w:tr w:rsidR="00183410" w:rsidRPr="00C77EB0" w:rsidTr="00E740EF">
        <w:trPr>
          <w:trHeight w:val="288"/>
        </w:trPr>
        <w:tc>
          <w:tcPr>
            <w:tcW w:w="2082"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r>
      <w:tr w:rsidR="00183410" w:rsidRPr="00C77EB0" w:rsidTr="00E740EF">
        <w:trPr>
          <w:trHeight w:val="288"/>
        </w:trPr>
        <w:tc>
          <w:tcPr>
            <w:tcW w:w="2082"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194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183410" w:rsidRPr="00C77EB0" w:rsidRDefault="00183410" w:rsidP="00E740EF">
            <w:pPr>
              <w:spacing w:after="0" w:line="240" w:lineRule="auto"/>
              <w:rPr>
                <w:rFonts w:eastAsia="Times New Roman"/>
                <w:color w:val="000000"/>
                <w:lang w:eastAsia="en-GB"/>
              </w:rPr>
            </w:pPr>
          </w:p>
        </w:tc>
      </w:tr>
    </w:tbl>
    <w:p w:rsidR="00183410" w:rsidRPr="00374C55" w:rsidRDefault="00183410" w:rsidP="00183410">
      <w:pPr>
        <w:tabs>
          <w:tab w:val="left" w:pos="6150"/>
        </w:tabs>
        <w:rPr>
          <w:rFonts w:ascii="Verdana" w:hAnsi="Verdana"/>
          <w:sz w:val="28"/>
          <w:szCs w:val="28"/>
        </w:rPr>
      </w:pPr>
      <w:r>
        <w:rPr>
          <w:rFonts w:ascii="Verdana" w:hAnsi="Verdana"/>
          <w:sz w:val="28"/>
          <w:szCs w:val="28"/>
        </w:rPr>
        <w:t>W</w:t>
      </w:r>
      <w:r w:rsidRPr="00374C55">
        <w:rPr>
          <w:rFonts w:ascii="Verdana" w:hAnsi="Verdana"/>
          <w:sz w:val="28"/>
          <w:szCs w:val="28"/>
        </w:rPr>
        <w:t xml:space="preserve">hen the children really understand these expanded methods they can be shown how they are developed into a compact method. Remember though that the expanded methods are perfectly good ways of working out an answer if the children feel more comfortable and therefore find it easier. They give the same answer and it can often be quicker if they are confident about what they are doing.                                                                                                                                                                   </w:t>
      </w:r>
    </w:p>
    <w:p w:rsidR="00183410" w:rsidRPr="00B64D4D" w:rsidRDefault="00183410" w:rsidP="00183410">
      <w:pPr>
        <w:tabs>
          <w:tab w:val="left" w:pos="6150"/>
        </w:tabs>
        <w:rPr>
          <w:rFonts w:ascii="Verdana" w:hAnsi="Verdana"/>
          <w:color w:val="FF0000"/>
          <w:sz w:val="28"/>
          <w:szCs w:val="28"/>
        </w:rPr>
      </w:pPr>
    </w:p>
    <w:p w:rsidR="00183410" w:rsidRPr="006420E3" w:rsidRDefault="00183410" w:rsidP="00183410">
      <w:pPr>
        <w:tabs>
          <w:tab w:val="left" w:pos="6150"/>
        </w:tabs>
        <w:rPr>
          <w:rFonts w:ascii="Verdana" w:hAnsi="Verdana"/>
          <w:b/>
          <w:sz w:val="40"/>
          <w:szCs w:val="40"/>
        </w:rPr>
      </w:pPr>
      <w:r w:rsidRPr="006420E3">
        <w:rPr>
          <w:rFonts w:ascii="Verdana" w:hAnsi="Verdana"/>
          <w:b/>
          <w:sz w:val="40"/>
          <w:szCs w:val="40"/>
        </w:rPr>
        <w:t>Short / long division</w:t>
      </w:r>
    </w:p>
    <w:p w:rsidR="00183410" w:rsidRDefault="00183410" w:rsidP="00183410">
      <w:pPr>
        <w:tabs>
          <w:tab w:val="left" w:pos="6150"/>
        </w:tabs>
      </w:pPr>
      <w:r>
        <w:rPr>
          <w:noProof/>
          <w:lang w:eastAsia="en-GB"/>
        </w:rPr>
        <w:drawing>
          <wp:inline distT="0" distB="0" distL="0" distR="0" wp14:anchorId="04DF760C" wp14:editId="0BC05260">
            <wp:extent cx="2895600" cy="217185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 0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0065" cy="2175200"/>
                    </a:xfrm>
                    <a:prstGeom prst="rect">
                      <a:avLst/>
                    </a:prstGeom>
                  </pic:spPr>
                </pic:pic>
              </a:graphicData>
            </a:graphic>
          </wp:inline>
        </w:drawing>
      </w:r>
    </w:p>
    <w:p w:rsidR="00183410" w:rsidRPr="00EE44BF" w:rsidRDefault="00183410" w:rsidP="00183410">
      <w:pPr>
        <w:spacing w:after="0"/>
        <w:rPr>
          <w:rFonts w:ascii="Verdana" w:hAnsi="Verdana"/>
          <w:sz w:val="32"/>
          <w:szCs w:val="32"/>
        </w:rPr>
      </w:pPr>
      <w:r w:rsidRPr="00EE44BF">
        <w:rPr>
          <w:rFonts w:ascii="Verdana" w:hAnsi="Verdana"/>
          <w:sz w:val="32"/>
          <w:szCs w:val="32"/>
        </w:rPr>
        <w:t>When completing decimal division the above method is very advantageous. There is, however, no need for long division at GCSE at the present time.</w:t>
      </w:r>
    </w:p>
    <w:p w:rsidR="00183410" w:rsidRDefault="00183410" w:rsidP="00183410">
      <w:pPr>
        <w:spacing w:after="0"/>
        <w:rPr>
          <w:rFonts w:ascii="Verdana" w:hAnsi="Verdana"/>
          <w:b/>
          <w:sz w:val="32"/>
          <w:szCs w:val="32"/>
        </w:rPr>
        <w:sectPr w:rsidR="00183410" w:rsidSect="00EE44BF">
          <w:type w:val="continuous"/>
          <w:pgSz w:w="11906" w:h="16838"/>
          <w:pgMar w:top="1134" w:right="1134" w:bottom="1134" w:left="1134" w:header="709" w:footer="709" w:gutter="0"/>
          <w:cols w:space="708"/>
          <w:docGrid w:linePitch="360"/>
        </w:sectPr>
      </w:pPr>
    </w:p>
    <w:p w:rsidR="00183410" w:rsidRDefault="00183410" w:rsidP="00183410">
      <w:pPr>
        <w:spacing w:after="0"/>
        <w:rPr>
          <w:rFonts w:ascii="Verdana" w:hAnsi="Verdana"/>
          <w:sz w:val="32"/>
          <w:szCs w:val="40"/>
        </w:rPr>
      </w:pPr>
    </w:p>
    <w:p w:rsidR="00183410" w:rsidRDefault="00183410" w:rsidP="00183410">
      <w:pPr>
        <w:spacing w:after="0"/>
        <w:rPr>
          <w:rFonts w:ascii="Verdana" w:hAnsi="Verdana"/>
          <w:b/>
          <w:sz w:val="32"/>
          <w:szCs w:val="32"/>
        </w:rPr>
      </w:pPr>
      <w:r w:rsidRPr="00EE44BF">
        <w:rPr>
          <w:rFonts w:ascii="Verdana" w:hAnsi="Verdana"/>
          <w:sz w:val="32"/>
          <w:szCs w:val="40"/>
        </w:rPr>
        <w:t xml:space="preserve">However, a balance must be sought for able students between transparency of method, </w:t>
      </w:r>
      <w:proofErr w:type="spellStart"/>
      <w:r w:rsidRPr="00EE44BF">
        <w:rPr>
          <w:rFonts w:ascii="Verdana" w:hAnsi="Verdana"/>
          <w:sz w:val="32"/>
          <w:szCs w:val="40"/>
        </w:rPr>
        <w:t>ie</w:t>
      </w:r>
      <w:proofErr w:type="spellEnd"/>
      <w:r w:rsidRPr="00EE44BF">
        <w:rPr>
          <w:rFonts w:ascii="Verdana" w:hAnsi="Verdana"/>
          <w:sz w:val="32"/>
          <w:szCs w:val="40"/>
        </w:rPr>
        <w:t xml:space="preserve"> its representational value and the efficiency of the method given the time constraints of examinations</w:t>
      </w:r>
    </w:p>
    <w:p w:rsidR="00183410" w:rsidRDefault="00183410" w:rsidP="00183410">
      <w:pPr>
        <w:spacing w:after="0"/>
        <w:rPr>
          <w:rFonts w:ascii="Verdana" w:hAnsi="Verdana"/>
          <w:b/>
          <w:sz w:val="32"/>
          <w:szCs w:val="32"/>
        </w:rPr>
      </w:pPr>
      <w:r>
        <w:rPr>
          <w:rFonts w:ascii="Verdana" w:hAnsi="Verdana"/>
          <w:b/>
          <w:noProof/>
          <w:sz w:val="32"/>
          <w:szCs w:val="32"/>
          <w:lang w:eastAsia="en-GB"/>
        </w:rPr>
        <w:drawing>
          <wp:inline distT="0" distB="0" distL="0" distR="0" wp14:anchorId="6C24E033" wp14:editId="5DB9EEA0">
            <wp:extent cx="1905000" cy="254006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 00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5735" cy="2541045"/>
                    </a:xfrm>
                    <a:prstGeom prst="rect">
                      <a:avLst/>
                    </a:prstGeom>
                  </pic:spPr>
                </pic:pic>
              </a:graphicData>
            </a:graphic>
          </wp:inline>
        </w:drawing>
      </w:r>
    </w:p>
    <w:p w:rsidR="00183410" w:rsidRDefault="00183410" w:rsidP="00183410">
      <w:pPr>
        <w:spacing w:after="0"/>
        <w:rPr>
          <w:rFonts w:ascii="Verdana" w:hAnsi="Verdana"/>
          <w:b/>
          <w:sz w:val="32"/>
          <w:szCs w:val="32"/>
        </w:rPr>
        <w:sectPr w:rsidR="00183410" w:rsidSect="00EE44BF">
          <w:type w:val="continuous"/>
          <w:pgSz w:w="11906" w:h="16838"/>
          <w:pgMar w:top="1134" w:right="1134" w:bottom="1134" w:left="1134" w:header="709" w:footer="709" w:gutter="0"/>
          <w:cols w:num="2" w:space="708"/>
          <w:docGrid w:linePitch="360"/>
        </w:sectPr>
      </w:pPr>
    </w:p>
    <w:p w:rsidR="00183410" w:rsidRDefault="00183410" w:rsidP="00183410">
      <w:pPr>
        <w:spacing w:after="0"/>
        <w:rPr>
          <w:rFonts w:ascii="Verdana" w:hAnsi="Verdana"/>
          <w:b/>
          <w:sz w:val="32"/>
          <w:szCs w:val="32"/>
        </w:rPr>
      </w:pPr>
    </w:p>
    <w:p w:rsidR="00183410" w:rsidRDefault="00183410" w:rsidP="00183410">
      <w:pPr>
        <w:spacing w:after="0"/>
        <w:rPr>
          <w:rFonts w:ascii="Verdana" w:hAnsi="Verdana"/>
          <w:b/>
          <w:sz w:val="32"/>
          <w:szCs w:val="32"/>
        </w:rPr>
      </w:pPr>
    </w:p>
    <w:p w:rsidR="009B1ADB" w:rsidRDefault="009B1ADB"/>
    <w:sectPr w:rsidR="009B1ADB" w:rsidSect="00EE44BF">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10"/>
    <w:rsid w:val="00183410"/>
    <w:rsid w:val="00187494"/>
    <w:rsid w:val="00282863"/>
    <w:rsid w:val="0034276B"/>
    <w:rsid w:val="00443427"/>
    <w:rsid w:val="00657CE9"/>
    <w:rsid w:val="009B1ADB"/>
    <w:rsid w:val="00B156A0"/>
    <w:rsid w:val="00CE4A0B"/>
    <w:rsid w:val="00D7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EEE9D-D4C1-4303-A280-FEFF7E07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4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hyperlink" Target="http://www.google.co.uk/imgres?q=division+symbol&amp;safe=active&amp;hl=en&amp;biw=1024&amp;bih=559&amp;tbm=isch&amp;tbnid=PFywNQNrDqGAoM:&amp;imgrefurl=http://www.sd104.s-cook.k12.il.us/students/math/JoseMelara/josesmath.htm&amp;docid=FOZxrWQ4xe7FnM&amp;imgurl=http://www.sd104.s-cook.k12.il.us/students/math/JoseMelara/Division.gif&amp;w=491&amp;h=455&amp;ei=F1txUb2oJtHe7AbuwYGoAw&amp;zoom=1&amp;iact=rc&amp;dur=421&amp;page=2&amp;tbnh=146&amp;tbnw=157&amp;start=18&amp;ndsp=25&amp;ved=1t:429,r:18,s:0,i:134&amp;tx=" TargetMode="External"/><Relationship Id="rId4" Type="http://schemas.openxmlformats.org/officeDocument/2006/relationships/hyperlink" Target="http://www.google.co.uk/imgres?q=multiplication+symbol&amp;safe=active&amp;hl=en&amp;biw=1024&amp;bih=559&amp;tbm=isch&amp;tbnid=y_pYtr-V4SjM8M:&amp;imgrefurl=http://www.oocities.org/sueamorris/&amp;docid=_icDER11HbP88M&amp;imgurl=http://www.oocities.org/sueamorris/images/Multiplication.jpg&amp;w=216&amp;h=200&amp;ei=4lpxUfG0BcWZhQfWm4GICw&amp;zoom=1&amp;iact=hc&amp;vpx=2&amp;vpy=227&amp;dur=93&amp;hovh=160&amp;hovw=172&amp;tx=98&amp;ty=83&amp;page=2&amp;tbnh=139&amp;tbnw=150&amp;start=18&amp;ndsp=24&amp;ved=1t:429,r:24," TargetMode="Externa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Office Assistant</cp:lastModifiedBy>
  <cp:revision>2</cp:revision>
  <cp:lastPrinted>2015-01-09T15:09:00Z</cp:lastPrinted>
  <dcterms:created xsi:type="dcterms:W3CDTF">2015-03-24T14:15:00Z</dcterms:created>
  <dcterms:modified xsi:type="dcterms:W3CDTF">2015-03-24T14:15:00Z</dcterms:modified>
</cp:coreProperties>
</file>