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63C" w:rsidRDefault="00F540FE">
      <w:pPr>
        <w:rPr>
          <w:rFonts w:ascii="Calibri" w:eastAsia="Calibri" w:hAnsi="Calibri" w:cs="Calibri"/>
          <w:sz w:val="20"/>
          <w:szCs w:val="20"/>
          <w:u w:val="single"/>
        </w:rPr>
      </w:pPr>
      <w:r>
        <w:rPr>
          <w:noProof/>
        </w:rPr>
        <w:drawing>
          <wp:anchor distT="0" distB="0" distL="114300" distR="114300" simplePos="0" relativeHeight="251658240" behindDoc="0" locked="0" layoutInCell="1" hidden="0" allowOverlap="1">
            <wp:simplePos x="0" y="0"/>
            <wp:positionH relativeFrom="margin">
              <wp:posOffset>409575</wp:posOffset>
            </wp:positionH>
            <wp:positionV relativeFrom="paragraph">
              <wp:posOffset>126365</wp:posOffset>
            </wp:positionV>
            <wp:extent cx="647700" cy="445135"/>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647700" cy="445135"/>
                    </a:xfrm>
                    <a:prstGeom prst="rect">
                      <a:avLst/>
                    </a:prstGeom>
                    <a:ln/>
                  </pic:spPr>
                </pic:pic>
              </a:graphicData>
            </a:graphic>
          </wp:anchor>
        </w:drawing>
      </w:r>
    </w:p>
    <w:p w:rsidR="0001263C" w:rsidRPr="00C61195" w:rsidRDefault="00F540FE">
      <w:pPr>
        <w:rPr>
          <w:rFonts w:asciiTheme="majorHAnsi" w:eastAsia="Calibri" w:hAnsiTheme="majorHAnsi" w:cstheme="majorHAnsi"/>
          <w:u w:val="single"/>
        </w:rPr>
      </w:pPr>
      <w:r>
        <w:rPr>
          <w:rFonts w:ascii="Calibri" w:eastAsia="Calibri" w:hAnsi="Calibri" w:cs="Calibri"/>
          <w:b/>
          <w:sz w:val="20"/>
          <w:szCs w:val="20"/>
        </w:rPr>
        <w:t xml:space="preserve"> </w:t>
      </w:r>
      <w:r w:rsidRPr="00C61195">
        <w:rPr>
          <w:rFonts w:asciiTheme="majorHAnsi" w:eastAsia="Calibri" w:hAnsiTheme="majorHAnsi" w:cstheme="majorHAnsi"/>
          <w:b/>
          <w:u w:val="single"/>
        </w:rPr>
        <w:t>School Imp</w:t>
      </w:r>
      <w:r w:rsidR="001B3755" w:rsidRPr="00C61195">
        <w:rPr>
          <w:rFonts w:asciiTheme="majorHAnsi" w:eastAsia="Calibri" w:hAnsiTheme="majorHAnsi" w:cstheme="majorHAnsi"/>
          <w:b/>
          <w:u w:val="single"/>
        </w:rPr>
        <w:t>rovement &amp; Development Plan 2019-20</w:t>
      </w:r>
      <w:r w:rsidRPr="00C61195">
        <w:rPr>
          <w:rFonts w:asciiTheme="majorHAnsi" w:eastAsia="Calibri" w:hAnsiTheme="majorHAnsi" w:cstheme="majorHAnsi"/>
          <w:b/>
          <w:u w:val="single"/>
        </w:rPr>
        <w:t xml:space="preserve"> </w:t>
      </w:r>
      <w:bookmarkStart w:id="0" w:name="_GoBack"/>
      <w:bookmarkEnd w:id="0"/>
    </w:p>
    <w:p w:rsidR="0001263C" w:rsidRPr="00C61195" w:rsidRDefault="00F540FE">
      <w:pPr>
        <w:rPr>
          <w:rFonts w:asciiTheme="majorHAnsi" w:eastAsia="Calibri" w:hAnsiTheme="majorHAnsi" w:cstheme="majorHAnsi"/>
        </w:rPr>
      </w:pPr>
      <w:r w:rsidRPr="00C61195">
        <w:rPr>
          <w:rFonts w:asciiTheme="majorHAnsi" w:eastAsia="Calibri" w:hAnsiTheme="majorHAnsi" w:cstheme="majorHAnsi"/>
        </w:rPr>
        <w:t xml:space="preserve">              </w:t>
      </w:r>
    </w:p>
    <w:p w:rsidR="0001263C" w:rsidRPr="00C61195" w:rsidRDefault="00F540FE">
      <w:pPr>
        <w:rPr>
          <w:rFonts w:asciiTheme="majorHAnsi" w:eastAsia="Calibri" w:hAnsiTheme="majorHAnsi" w:cstheme="majorHAnsi"/>
        </w:rPr>
      </w:pPr>
      <w:r w:rsidRPr="00C61195">
        <w:rPr>
          <w:rFonts w:asciiTheme="majorHAnsi" w:eastAsia="Calibri" w:hAnsiTheme="majorHAnsi" w:cstheme="majorHAnsi"/>
          <w:b/>
          <w:u w:val="single"/>
        </w:rPr>
        <w:t xml:space="preserve"> </w:t>
      </w:r>
      <w:r w:rsidRPr="00C61195">
        <w:rPr>
          <w:rFonts w:asciiTheme="majorHAnsi" w:eastAsia="Calibri" w:hAnsiTheme="majorHAnsi" w:cstheme="majorHAnsi"/>
          <w:b/>
        </w:rPr>
        <w:t xml:space="preserve">                                        </w:t>
      </w:r>
    </w:p>
    <w:tbl>
      <w:tblPr>
        <w:tblStyle w:val="a"/>
        <w:tblW w:w="15089" w:type="dxa"/>
        <w:tblInd w:w="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5"/>
        <w:gridCol w:w="3089"/>
        <w:gridCol w:w="5103"/>
        <w:gridCol w:w="3119"/>
        <w:gridCol w:w="2693"/>
      </w:tblGrid>
      <w:tr w:rsidR="0001263C" w:rsidRPr="00C61195" w:rsidTr="00F65974">
        <w:tc>
          <w:tcPr>
            <w:tcW w:w="1085" w:type="dxa"/>
          </w:tcPr>
          <w:p w:rsidR="0001263C" w:rsidRPr="00C61195" w:rsidRDefault="00F65974">
            <w:pPr>
              <w:rPr>
                <w:rFonts w:asciiTheme="majorHAnsi" w:eastAsia="Calibri" w:hAnsiTheme="majorHAnsi" w:cstheme="majorHAnsi"/>
              </w:rPr>
            </w:pPr>
            <w:r>
              <w:rPr>
                <w:rFonts w:asciiTheme="majorHAnsi" w:eastAsia="Calibri" w:hAnsiTheme="majorHAnsi" w:cstheme="majorHAnsi"/>
                <w:b/>
              </w:rPr>
              <w:t>Priority:</w:t>
            </w:r>
          </w:p>
        </w:tc>
        <w:tc>
          <w:tcPr>
            <w:tcW w:w="3089" w:type="dxa"/>
          </w:tcPr>
          <w:p w:rsidR="0001263C" w:rsidRPr="00C61195" w:rsidRDefault="00F540FE">
            <w:pPr>
              <w:rPr>
                <w:rFonts w:asciiTheme="majorHAnsi" w:eastAsia="Calibri" w:hAnsiTheme="majorHAnsi" w:cstheme="majorHAnsi"/>
              </w:rPr>
            </w:pPr>
            <w:r w:rsidRPr="00C61195">
              <w:rPr>
                <w:rFonts w:asciiTheme="majorHAnsi" w:eastAsia="Calibri" w:hAnsiTheme="majorHAnsi" w:cstheme="majorHAnsi"/>
                <w:b/>
              </w:rPr>
              <w:t>Key Objective:</w:t>
            </w:r>
          </w:p>
        </w:tc>
        <w:tc>
          <w:tcPr>
            <w:tcW w:w="5103" w:type="dxa"/>
          </w:tcPr>
          <w:p w:rsidR="0001263C" w:rsidRPr="00C61195" w:rsidRDefault="00F540FE">
            <w:pPr>
              <w:rPr>
                <w:rFonts w:asciiTheme="majorHAnsi" w:eastAsia="Calibri" w:hAnsiTheme="majorHAnsi" w:cstheme="majorHAnsi"/>
              </w:rPr>
            </w:pPr>
            <w:r w:rsidRPr="00C61195">
              <w:rPr>
                <w:rFonts w:asciiTheme="majorHAnsi" w:eastAsia="Calibri" w:hAnsiTheme="majorHAnsi" w:cstheme="majorHAnsi"/>
                <w:b/>
              </w:rPr>
              <w:t>Success Criteria:</w:t>
            </w:r>
          </w:p>
        </w:tc>
        <w:tc>
          <w:tcPr>
            <w:tcW w:w="3119" w:type="dxa"/>
          </w:tcPr>
          <w:p w:rsidR="0001263C" w:rsidRPr="00C61195" w:rsidRDefault="00F540FE">
            <w:pPr>
              <w:rPr>
                <w:rFonts w:asciiTheme="majorHAnsi" w:eastAsia="Calibri" w:hAnsiTheme="majorHAnsi" w:cstheme="majorHAnsi"/>
              </w:rPr>
            </w:pPr>
            <w:r w:rsidRPr="00C61195">
              <w:rPr>
                <w:rFonts w:asciiTheme="majorHAnsi" w:eastAsia="Calibri" w:hAnsiTheme="majorHAnsi" w:cstheme="majorHAnsi"/>
                <w:b/>
              </w:rPr>
              <w:t>Key Ofsted Area(s):</w:t>
            </w:r>
            <w:r w:rsidR="001B3755" w:rsidRPr="00C61195">
              <w:rPr>
                <w:rFonts w:asciiTheme="majorHAnsi" w:eastAsia="Calibri" w:hAnsiTheme="majorHAnsi" w:cstheme="majorHAnsi"/>
                <w:b/>
              </w:rPr>
              <w:t xml:space="preserve"> (2019)</w:t>
            </w:r>
          </w:p>
        </w:tc>
        <w:tc>
          <w:tcPr>
            <w:tcW w:w="2693" w:type="dxa"/>
          </w:tcPr>
          <w:p w:rsidR="0001263C" w:rsidRPr="00C61195" w:rsidRDefault="00F540FE">
            <w:pPr>
              <w:rPr>
                <w:rFonts w:asciiTheme="majorHAnsi" w:eastAsia="Calibri" w:hAnsiTheme="majorHAnsi" w:cstheme="majorHAnsi"/>
              </w:rPr>
            </w:pPr>
            <w:r w:rsidRPr="00C61195">
              <w:rPr>
                <w:rFonts w:asciiTheme="majorHAnsi" w:eastAsia="Calibri" w:hAnsiTheme="majorHAnsi" w:cstheme="majorHAnsi"/>
                <w:b/>
              </w:rPr>
              <w:t>Links to School Vision:</w:t>
            </w:r>
          </w:p>
        </w:tc>
      </w:tr>
      <w:tr w:rsidR="0001263C" w:rsidRPr="00C61195" w:rsidTr="00F65974">
        <w:tc>
          <w:tcPr>
            <w:tcW w:w="1085" w:type="dxa"/>
          </w:tcPr>
          <w:p w:rsidR="0001263C" w:rsidRPr="00C61195" w:rsidRDefault="00F540FE">
            <w:pPr>
              <w:rPr>
                <w:rFonts w:asciiTheme="majorHAnsi" w:eastAsia="Calibri" w:hAnsiTheme="majorHAnsi" w:cstheme="majorHAnsi"/>
              </w:rPr>
            </w:pPr>
            <w:r w:rsidRPr="00C61195">
              <w:rPr>
                <w:rFonts w:asciiTheme="majorHAnsi" w:eastAsia="Calibri" w:hAnsiTheme="majorHAnsi" w:cstheme="majorHAnsi"/>
                <w:b/>
              </w:rPr>
              <w:t>1.</w:t>
            </w:r>
          </w:p>
        </w:tc>
        <w:tc>
          <w:tcPr>
            <w:tcW w:w="3089" w:type="dxa"/>
          </w:tcPr>
          <w:p w:rsidR="0001263C" w:rsidRDefault="00862B60" w:rsidP="00C61195">
            <w:pPr>
              <w:rPr>
                <w:rFonts w:asciiTheme="majorHAnsi" w:eastAsia="Calibri" w:hAnsiTheme="majorHAnsi" w:cstheme="majorHAnsi"/>
                <w:b/>
              </w:rPr>
            </w:pPr>
            <w:r w:rsidRPr="00C61195">
              <w:rPr>
                <w:rFonts w:asciiTheme="majorHAnsi" w:eastAsia="Calibri" w:hAnsiTheme="majorHAnsi" w:cstheme="majorHAnsi"/>
                <w:b/>
              </w:rPr>
              <w:t>To develop a</w:t>
            </w:r>
            <w:r w:rsidR="009F17B4">
              <w:rPr>
                <w:rFonts w:asciiTheme="majorHAnsi" w:eastAsia="Calibri" w:hAnsiTheme="majorHAnsi" w:cstheme="majorHAnsi"/>
                <w:b/>
              </w:rPr>
              <w:t>n effective</w:t>
            </w:r>
            <w:r w:rsidRPr="00C61195">
              <w:rPr>
                <w:rFonts w:asciiTheme="majorHAnsi" w:eastAsia="Calibri" w:hAnsiTheme="majorHAnsi" w:cstheme="majorHAnsi"/>
                <w:b/>
              </w:rPr>
              <w:t xml:space="preserve"> ‘knowledge-engaged’ curriculum across all subjects utilising evidence from </w:t>
            </w:r>
            <w:r w:rsidR="00C61195">
              <w:rPr>
                <w:rFonts w:asciiTheme="majorHAnsi" w:eastAsia="Calibri" w:hAnsiTheme="majorHAnsi" w:cstheme="majorHAnsi"/>
                <w:b/>
              </w:rPr>
              <w:t>cognitive psychology.</w:t>
            </w:r>
          </w:p>
          <w:p w:rsidR="00C61195" w:rsidRDefault="00C61195" w:rsidP="00C61195">
            <w:pPr>
              <w:rPr>
                <w:rFonts w:asciiTheme="majorHAnsi" w:eastAsia="Calibri" w:hAnsiTheme="majorHAnsi" w:cstheme="majorHAnsi"/>
                <w:b/>
              </w:rPr>
            </w:pPr>
          </w:p>
          <w:p w:rsidR="00C61195" w:rsidRPr="00C61195" w:rsidRDefault="00C61195" w:rsidP="00C61195">
            <w:pPr>
              <w:rPr>
                <w:rFonts w:asciiTheme="majorHAnsi" w:eastAsia="Calibri" w:hAnsiTheme="majorHAnsi" w:cstheme="majorHAnsi"/>
                <w:b/>
              </w:rPr>
            </w:pPr>
            <w:r>
              <w:rPr>
                <w:rFonts w:asciiTheme="majorHAnsi" w:eastAsia="Calibri" w:hAnsiTheme="majorHAnsi" w:cstheme="majorHAnsi"/>
                <w:b/>
              </w:rPr>
              <w:t>To further develop pedagogy and subject knowledge of teaching staff to be able to deliver enhanced broader curriculum.</w:t>
            </w:r>
          </w:p>
        </w:tc>
        <w:tc>
          <w:tcPr>
            <w:tcW w:w="5103" w:type="dxa"/>
          </w:tcPr>
          <w:p w:rsidR="0001263C" w:rsidRPr="00C61195" w:rsidRDefault="00C61195">
            <w:pPr>
              <w:numPr>
                <w:ilvl w:val="0"/>
                <w:numId w:val="9"/>
              </w:numPr>
              <w:rPr>
                <w:rFonts w:asciiTheme="majorHAnsi" w:hAnsiTheme="majorHAnsi" w:cstheme="majorHAnsi"/>
              </w:rPr>
            </w:pPr>
            <w:r>
              <w:rPr>
                <w:rFonts w:asciiTheme="majorHAnsi" w:hAnsiTheme="majorHAnsi" w:cstheme="majorHAnsi"/>
              </w:rPr>
              <w:t>Current c</w:t>
            </w:r>
            <w:r w:rsidR="00C22F96" w:rsidRPr="00C61195">
              <w:rPr>
                <w:rFonts w:asciiTheme="majorHAnsi" w:hAnsiTheme="majorHAnsi" w:cstheme="majorHAnsi"/>
              </w:rPr>
              <w:t xml:space="preserve">urriculum offer has been augmented by systematic knowledge based approach and meets new Ofsted outstanding </w:t>
            </w:r>
            <w:r>
              <w:rPr>
                <w:rFonts w:asciiTheme="majorHAnsi" w:hAnsiTheme="majorHAnsi" w:cstheme="majorHAnsi"/>
              </w:rPr>
              <w:t>descriptors</w:t>
            </w:r>
          </w:p>
          <w:p w:rsidR="00C22F96" w:rsidRDefault="00C22F96">
            <w:pPr>
              <w:numPr>
                <w:ilvl w:val="0"/>
                <w:numId w:val="9"/>
              </w:numPr>
              <w:rPr>
                <w:rFonts w:asciiTheme="majorHAnsi" w:hAnsiTheme="majorHAnsi" w:cstheme="majorHAnsi"/>
              </w:rPr>
            </w:pPr>
            <w:r w:rsidRPr="00C61195">
              <w:rPr>
                <w:rFonts w:asciiTheme="majorHAnsi" w:hAnsiTheme="majorHAnsi" w:cstheme="majorHAnsi"/>
              </w:rPr>
              <w:t xml:space="preserve">Teaching and learning policy and practice reflects recent key messages from cognitive psychology </w:t>
            </w:r>
          </w:p>
          <w:p w:rsidR="009F17B4" w:rsidRPr="00C61195" w:rsidRDefault="009F17B4">
            <w:pPr>
              <w:numPr>
                <w:ilvl w:val="0"/>
                <w:numId w:val="9"/>
              </w:numPr>
              <w:rPr>
                <w:rFonts w:asciiTheme="majorHAnsi" w:hAnsiTheme="majorHAnsi" w:cstheme="majorHAnsi"/>
              </w:rPr>
            </w:pPr>
            <w:r>
              <w:rPr>
                <w:rFonts w:asciiTheme="majorHAnsi" w:hAnsiTheme="majorHAnsi" w:cstheme="majorHAnsi"/>
              </w:rPr>
              <w:t>Children make strong progress across all subjects</w:t>
            </w:r>
          </w:p>
          <w:p w:rsidR="00C22F96" w:rsidRPr="00C61195" w:rsidRDefault="00C22F96" w:rsidP="009F17B4">
            <w:pPr>
              <w:ind w:left="360"/>
              <w:rPr>
                <w:rFonts w:asciiTheme="majorHAnsi" w:hAnsiTheme="majorHAnsi" w:cstheme="majorHAnsi"/>
              </w:rPr>
            </w:pPr>
          </w:p>
        </w:tc>
        <w:tc>
          <w:tcPr>
            <w:tcW w:w="3119" w:type="dxa"/>
          </w:tcPr>
          <w:p w:rsidR="0001263C" w:rsidRPr="00C61195" w:rsidRDefault="0052116D">
            <w:pPr>
              <w:rPr>
                <w:rFonts w:asciiTheme="majorHAnsi" w:eastAsia="Calibri" w:hAnsiTheme="majorHAnsi" w:cstheme="majorHAnsi"/>
              </w:rPr>
            </w:pPr>
            <w:r w:rsidRPr="00C61195">
              <w:rPr>
                <w:rFonts w:asciiTheme="majorHAnsi" w:eastAsia="Calibri" w:hAnsiTheme="majorHAnsi" w:cstheme="majorHAnsi"/>
              </w:rPr>
              <w:t>Quality of Education</w:t>
            </w:r>
          </w:p>
          <w:p w:rsidR="0052116D" w:rsidRPr="00C61195" w:rsidRDefault="0052116D">
            <w:pPr>
              <w:rPr>
                <w:rFonts w:asciiTheme="majorHAnsi" w:eastAsia="Calibri" w:hAnsiTheme="majorHAnsi" w:cstheme="majorHAnsi"/>
              </w:rPr>
            </w:pPr>
            <w:r w:rsidRPr="00C61195">
              <w:rPr>
                <w:rFonts w:asciiTheme="majorHAnsi" w:eastAsia="Calibri" w:hAnsiTheme="majorHAnsi" w:cstheme="majorHAnsi"/>
              </w:rPr>
              <w:t>Leadership &amp; Management</w:t>
            </w:r>
          </w:p>
        </w:tc>
        <w:tc>
          <w:tcPr>
            <w:tcW w:w="2693" w:type="dxa"/>
          </w:tcPr>
          <w:p w:rsidR="0001263C" w:rsidRPr="00C61195" w:rsidRDefault="00C22F96">
            <w:pPr>
              <w:rPr>
                <w:rFonts w:asciiTheme="majorHAnsi" w:eastAsia="Calibri" w:hAnsiTheme="majorHAnsi" w:cstheme="majorHAnsi"/>
              </w:rPr>
            </w:pPr>
            <w:r w:rsidRPr="00C61195">
              <w:rPr>
                <w:rFonts w:asciiTheme="majorHAnsi" w:eastAsia="Calibri" w:hAnsiTheme="majorHAnsi" w:cstheme="majorHAnsi"/>
                <w:highlight w:val="yellow"/>
              </w:rPr>
              <w:t>Love of learning</w:t>
            </w:r>
          </w:p>
          <w:p w:rsidR="00C22F96" w:rsidRPr="00C61195" w:rsidRDefault="00C22F96">
            <w:pPr>
              <w:rPr>
                <w:rFonts w:asciiTheme="majorHAnsi" w:eastAsia="Calibri" w:hAnsiTheme="majorHAnsi" w:cstheme="majorHAnsi"/>
              </w:rPr>
            </w:pPr>
            <w:r w:rsidRPr="00C61195">
              <w:rPr>
                <w:rFonts w:asciiTheme="majorHAnsi" w:eastAsia="Calibri" w:hAnsiTheme="majorHAnsi" w:cstheme="majorHAnsi"/>
              </w:rPr>
              <w:t>Make it Your Best</w:t>
            </w:r>
          </w:p>
          <w:p w:rsidR="00C22F96" w:rsidRPr="00C61195" w:rsidRDefault="00C22F96">
            <w:pPr>
              <w:rPr>
                <w:rFonts w:asciiTheme="majorHAnsi" w:eastAsia="Calibri" w:hAnsiTheme="majorHAnsi" w:cstheme="majorHAnsi"/>
              </w:rPr>
            </w:pPr>
            <w:r w:rsidRPr="00C61195">
              <w:rPr>
                <w:rFonts w:asciiTheme="majorHAnsi" w:eastAsia="Calibri" w:hAnsiTheme="majorHAnsi" w:cstheme="majorHAnsi"/>
              </w:rPr>
              <w:t>Persevere</w:t>
            </w:r>
          </w:p>
          <w:p w:rsidR="00C22F96" w:rsidRPr="00C61195" w:rsidRDefault="00C22F96">
            <w:pPr>
              <w:rPr>
                <w:rFonts w:asciiTheme="majorHAnsi" w:eastAsia="Calibri" w:hAnsiTheme="majorHAnsi" w:cstheme="majorHAnsi"/>
              </w:rPr>
            </w:pPr>
            <w:r w:rsidRPr="00C61195">
              <w:rPr>
                <w:rFonts w:asciiTheme="majorHAnsi" w:eastAsia="Calibri" w:hAnsiTheme="majorHAnsi" w:cstheme="majorHAnsi"/>
                <w:highlight w:val="yellow"/>
              </w:rPr>
              <w:t>Skills for Life</w:t>
            </w:r>
          </w:p>
        </w:tc>
      </w:tr>
      <w:tr w:rsidR="0001263C" w:rsidRPr="00C61195" w:rsidTr="00F65974">
        <w:tc>
          <w:tcPr>
            <w:tcW w:w="1085" w:type="dxa"/>
          </w:tcPr>
          <w:p w:rsidR="0001263C" w:rsidRPr="00C61195" w:rsidRDefault="00F540FE">
            <w:pPr>
              <w:rPr>
                <w:rFonts w:asciiTheme="majorHAnsi" w:eastAsia="Calibri" w:hAnsiTheme="majorHAnsi" w:cstheme="majorHAnsi"/>
              </w:rPr>
            </w:pPr>
            <w:r w:rsidRPr="00C61195">
              <w:rPr>
                <w:rFonts w:asciiTheme="majorHAnsi" w:eastAsia="Calibri" w:hAnsiTheme="majorHAnsi" w:cstheme="majorHAnsi"/>
                <w:b/>
              </w:rPr>
              <w:t>2.</w:t>
            </w:r>
          </w:p>
        </w:tc>
        <w:tc>
          <w:tcPr>
            <w:tcW w:w="3089" w:type="dxa"/>
          </w:tcPr>
          <w:p w:rsidR="0001263C" w:rsidRPr="00C61195" w:rsidRDefault="00862B60">
            <w:pPr>
              <w:rPr>
                <w:rFonts w:asciiTheme="majorHAnsi" w:eastAsia="Calibri" w:hAnsiTheme="majorHAnsi" w:cstheme="majorHAnsi"/>
                <w:b/>
              </w:rPr>
            </w:pPr>
            <w:r w:rsidRPr="00C61195">
              <w:rPr>
                <w:rFonts w:asciiTheme="majorHAnsi" w:eastAsia="Calibri" w:hAnsiTheme="majorHAnsi" w:cstheme="majorHAnsi"/>
                <w:b/>
              </w:rPr>
              <w:t>To introduce provision in RSE which meets new statutory requirements.</w:t>
            </w:r>
          </w:p>
        </w:tc>
        <w:tc>
          <w:tcPr>
            <w:tcW w:w="5103" w:type="dxa"/>
          </w:tcPr>
          <w:p w:rsidR="0001263C" w:rsidRPr="00C61195" w:rsidRDefault="00C22F96">
            <w:pPr>
              <w:numPr>
                <w:ilvl w:val="0"/>
                <w:numId w:val="11"/>
              </w:numPr>
              <w:rPr>
                <w:rFonts w:asciiTheme="majorHAnsi" w:hAnsiTheme="majorHAnsi" w:cstheme="majorHAnsi"/>
              </w:rPr>
            </w:pPr>
            <w:r w:rsidRPr="00C61195">
              <w:rPr>
                <w:rFonts w:asciiTheme="majorHAnsi" w:hAnsiTheme="majorHAnsi" w:cstheme="majorHAnsi"/>
              </w:rPr>
              <w:t xml:space="preserve">RSE provision has been reviewed in light of new statutory requirements. </w:t>
            </w:r>
          </w:p>
          <w:p w:rsidR="00C22F96" w:rsidRPr="00C61195" w:rsidRDefault="00C22F96">
            <w:pPr>
              <w:numPr>
                <w:ilvl w:val="0"/>
                <w:numId w:val="11"/>
              </w:numPr>
              <w:rPr>
                <w:rFonts w:asciiTheme="majorHAnsi" w:hAnsiTheme="majorHAnsi" w:cstheme="majorHAnsi"/>
              </w:rPr>
            </w:pPr>
            <w:r w:rsidRPr="00C61195">
              <w:rPr>
                <w:rFonts w:asciiTheme="majorHAnsi" w:hAnsiTheme="majorHAnsi" w:cstheme="majorHAnsi"/>
              </w:rPr>
              <w:t>Parents and staff are aware of new requirements</w:t>
            </w:r>
          </w:p>
          <w:p w:rsidR="00C22F96" w:rsidRPr="00C61195" w:rsidRDefault="00C22F96">
            <w:pPr>
              <w:numPr>
                <w:ilvl w:val="0"/>
                <w:numId w:val="11"/>
              </w:numPr>
              <w:rPr>
                <w:rFonts w:asciiTheme="majorHAnsi" w:hAnsiTheme="majorHAnsi" w:cstheme="majorHAnsi"/>
              </w:rPr>
            </w:pPr>
            <w:r w:rsidRPr="00C61195">
              <w:rPr>
                <w:rFonts w:asciiTheme="majorHAnsi" w:hAnsiTheme="majorHAnsi" w:cstheme="majorHAnsi"/>
              </w:rPr>
              <w:t>Curriculum meets best practice guidelines</w:t>
            </w:r>
          </w:p>
        </w:tc>
        <w:tc>
          <w:tcPr>
            <w:tcW w:w="3119" w:type="dxa"/>
          </w:tcPr>
          <w:p w:rsidR="0052116D" w:rsidRPr="00C61195" w:rsidRDefault="0052116D" w:rsidP="0052116D">
            <w:pPr>
              <w:rPr>
                <w:rFonts w:asciiTheme="majorHAnsi" w:eastAsia="Calibri" w:hAnsiTheme="majorHAnsi" w:cstheme="majorHAnsi"/>
              </w:rPr>
            </w:pPr>
            <w:r w:rsidRPr="00C61195">
              <w:rPr>
                <w:rFonts w:asciiTheme="majorHAnsi" w:eastAsia="Calibri" w:hAnsiTheme="majorHAnsi" w:cstheme="majorHAnsi"/>
              </w:rPr>
              <w:t>Personal Development</w:t>
            </w:r>
          </w:p>
          <w:p w:rsidR="0001263C" w:rsidRPr="00C61195" w:rsidRDefault="0052116D" w:rsidP="0052116D">
            <w:pPr>
              <w:rPr>
                <w:rFonts w:asciiTheme="majorHAnsi" w:eastAsia="Calibri" w:hAnsiTheme="majorHAnsi" w:cstheme="majorHAnsi"/>
              </w:rPr>
            </w:pPr>
            <w:r w:rsidRPr="00C61195">
              <w:rPr>
                <w:rFonts w:asciiTheme="majorHAnsi" w:eastAsia="Calibri" w:hAnsiTheme="majorHAnsi" w:cstheme="majorHAnsi"/>
              </w:rPr>
              <w:t>Leadership &amp; Management</w:t>
            </w:r>
          </w:p>
          <w:p w:rsidR="0052116D" w:rsidRPr="00C61195" w:rsidRDefault="0052116D" w:rsidP="0052116D">
            <w:pPr>
              <w:rPr>
                <w:rFonts w:asciiTheme="majorHAnsi" w:eastAsia="Calibri" w:hAnsiTheme="majorHAnsi" w:cstheme="majorHAnsi"/>
              </w:rPr>
            </w:pPr>
            <w:r w:rsidRPr="00C61195">
              <w:rPr>
                <w:rFonts w:asciiTheme="majorHAnsi" w:eastAsia="Calibri" w:hAnsiTheme="majorHAnsi" w:cstheme="majorHAnsi"/>
              </w:rPr>
              <w:t>Behaviour &amp; Attitudes</w:t>
            </w:r>
          </w:p>
          <w:p w:rsidR="0052116D" w:rsidRPr="00C61195" w:rsidRDefault="0052116D" w:rsidP="0052116D">
            <w:pPr>
              <w:rPr>
                <w:rFonts w:asciiTheme="majorHAnsi" w:eastAsia="Calibri" w:hAnsiTheme="majorHAnsi" w:cstheme="majorHAnsi"/>
              </w:rPr>
            </w:pPr>
          </w:p>
        </w:tc>
        <w:tc>
          <w:tcPr>
            <w:tcW w:w="2693" w:type="dxa"/>
          </w:tcPr>
          <w:p w:rsidR="00C22F96" w:rsidRPr="00C61195" w:rsidRDefault="00C22F96" w:rsidP="00C22F96">
            <w:pPr>
              <w:rPr>
                <w:rFonts w:asciiTheme="majorHAnsi" w:eastAsia="Calibri" w:hAnsiTheme="majorHAnsi" w:cstheme="majorHAnsi"/>
              </w:rPr>
            </w:pPr>
            <w:r w:rsidRPr="00C61195">
              <w:rPr>
                <w:rFonts w:asciiTheme="majorHAnsi" w:eastAsia="Calibri" w:hAnsiTheme="majorHAnsi" w:cstheme="majorHAnsi"/>
              </w:rPr>
              <w:t>Love of learning</w:t>
            </w:r>
          </w:p>
          <w:p w:rsidR="00C22F96" w:rsidRPr="00C61195" w:rsidRDefault="00C22F96" w:rsidP="00C22F96">
            <w:pPr>
              <w:rPr>
                <w:rFonts w:asciiTheme="majorHAnsi" w:eastAsia="Calibri" w:hAnsiTheme="majorHAnsi" w:cstheme="majorHAnsi"/>
              </w:rPr>
            </w:pPr>
            <w:r w:rsidRPr="00C61195">
              <w:rPr>
                <w:rFonts w:asciiTheme="majorHAnsi" w:eastAsia="Calibri" w:hAnsiTheme="majorHAnsi" w:cstheme="majorHAnsi"/>
              </w:rPr>
              <w:t>Make it Your Best</w:t>
            </w:r>
          </w:p>
          <w:p w:rsidR="00C22F96" w:rsidRPr="00C61195" w:rsidRDefault="00C22F96" w:rsidP="00C22F96">
            <w:pPr>
              <w:rPr>
                <w:rFonts w:asciiTheme="majorHAnsi" w:eastAsia="Calibri" w:hAnsiTheme="majorHAnsi" w:cstheme="majorHAnsi"/>
              </w:rPr>
            </w:pPr>
            <w:r w:rsidRPr="00C61195">
              <w:rPr>
                <w:rFonts w:asciiTheme="majorHAnsi" w:eastAsia="Calibri" w:hAnsiTheme="majorHAnsi" w:cstheme="majorHAnsi"/>
              </w:rPr>
              <w:t>Persevere</w:t>
            </w:r>
          </w:p>
          <w:p w:rsidR="0001263C" w:rsidRPr="00C61195" w:rsidRDefault="00C22F96" w:rsidP="00C22F96">
            <w:pPr>
              <w:rPr>
                <w:rFonts w:asciiTheme="majorHAnsi" w:eastAsia="Calibri" w:hAnsiTheme="majorHAnsi" w:cstheme="majorHAnsi"/>
              </w:rPr>
            </w:pPr>
            <w:r w:rsidRPr="00C61195">
              <w:rPr>
                <w:rFonts w:asciiTheme="majorHAnsi" w:eastAsia="Calibri" w:hAnsiTheme="majorHAnsi" w:cstheme="majorHAnsi"/>
                <w:highlight w:val="yellow"/>
              </w:rPr>
              <w:t>Skills for Life</w:t>
            </w:r>
          </w:p>
        </w:tc>
      </w:tr>
      <w:tr w:rsidR="0001263C" w:rsidRPr="00C61195" w:rsidTr="00F65974">
        <w:tc>
          <w:tcPr>
            <w:tcW w:w="1085" w:type="dxa"/>
          </w:tcPr>
          <w:p w:rsidR="0001263C" w:rsidRPr="00C61195" w:rsidRDefault="00F540FE">
            <w:pPr>
              <w:rPr>
                <w:rFonts w:asciiTheme="majorHAnsi" w:eastAsia="Calibri" w:hAnsiTheme="majorHAnsi" w:cstheme="majorHAnsi"/>
              </w:rPr>
            </w:pPr>
            <w:r w:rsidRPr="00C61195">
              <w:rPr>
                <w:rFonts w:asciiTheme="majorHAnsi" w:eastAsia="Calibri" w:hAnsiTheme="majorHAnsi" w:cstheme="majorHAnsi"/>
                <w:b/>
              </w:rPr>
              <w:t>3.</w:t>
            </w:r>
          </w:p>
        </w:tc>
        <w:tc>
          <w:tcPr>
            <w:tcW w:w="3089" w:type="dxa"/>
          </w:tcPr>
          <w:p w:rsidR="0001263C" w:rsidRPr="00C61195" w:rsidRDefault="00862B60">
            <w:pPr>
              <w:rPr>
                <w:rFonts w:asciiTheme="majorHAnsi" w:eastAsia="Calibri" w:hAnsiTheme="majorHAnsi" w:cstheme="majorHAnsi"/>
                <w:b/>
              </w:rPr>
            </w:pPr>
            <w:r w:rsidRPr="00C61195">
              <w:rPr>
                <w:rFonts w:asciiTheme="majorHAnsi" w:eastAsia="Calibri" w:hAnsiTheme="majorHAnsi" w:cstheme="majorHAnsi"/>
                <w:b/>
              </w:rPr>
              <w:t>To further develop school capacity to support children with speech and language difficulties.</w:t>
            </w:r>
          </w:p>
        </w:tc>
        <w:tc>
          <w:tcPr>
            <w:tcW w:w="5103" w:type="dxa"/>
          </w:tcPr>
          <w:p w:rsidR="0001263C" w:rsidRPr="00C61195" w:rsidRDefault="00C22F96">
            <w:pPr>
              <w:numPr>
                <w:ilvl w:val="0"/>
                <w:numId w:val="11"/>
              </w:numPr>
              <w:rPr>
                <w:rFonts w:asciiTheme="majorHAnsi" w:hAnsiTheme="majorHAnsi" w:cstheme="majorHAnsi"/>
              </w:rPr>
            </w:pPr>
            <w:r w:rsidRPr="00C61195">
              <w:rPr>
                <w:rFonts w:asciiTheme="majorHAnsi" w:hAnsiTheme="majorHAnsi" w:cstheme="majorHAnsi"/>
              </w:rPr>
              <w:t xml:space="preserve">School has developed significant ‘in house’ expertise to effectively support children with speech and language difficulties showing good value for money </w:t>
            </w:r>
          </w:p>
        </w:tc>
        <w:tc>
          <w:tcPr>
            <w:tcW w:w="3119" w:type="dxa"/>
          </w:tcPr>
          <w:p w:rsidR="0052116D" w:rsidRPr="00C61195" w:rsidRDefault="0052116D" w:rsidP="0052116D">
            <w:pPr>
              <w:rPr>
                <w:rFonts w:asciiTheme="majorHAnsi" w:eastAsia="Calibri" w:hAnsiTheme="majorHAnsi" w:cstheme="majorHAnsi"/>
              </w:rPr>
            </w:pPr>
            <w:r w:rsidRPr="00C61195">
              <w:rPr>
                <w:rFonts w:asciiTheme="majorHAnsi" w:eastAsia="Calibri" w:hAnsiTheme="majorHAnsi" w:cstheme="majorHAnsi"/>
              </w:rPr>
              <w:t>Personal Development</w:t>
            </w:r>
          </w:p>
          <w:p w:rsidR="0052116D" w:rsidRPr="00C61195" w:rsidRDefault="0052116D" w:rsidP="0052116D">
            <w:pPr>
              <w:rPr>
                <w:rFonts w:asciiTheme="majorHAnsi" w:eastAsia="Calibri" w:hAnsiTheme="majorHAnsi" w:cstheme="majorHAnsi"/>
              </w:rPr>
            </w:pPr>
            <w:r w:rsidRPr="00C61195">
              <w:rPr>
                <w:rFonts w:asciiTheme="majorHAnsi" w:eastAsia="Calibri" w:hAnsiTheme="majorHAnsi" w:cstheme="majorHAnsi"/>
              </w:rPr>
              <w:t>Leadership &amp; Management</w:t>
            </w:r>
          </w:p>
          <w:p w:rsidR="0001263C" w:rsidRPr="00C61195" w:rsidRDefault="0052116D">
            <w:pPr>
              <w:rPr>
                <w:rFonts w:asciiTheme="majorHAnsi" w:eastAsia="Calibri" w:hAnsiTheme="majorHAnsi" w:cstheme="majorHAnsi"/>
              </w:rPr>
            </w:pPr>
            <w:r w:rsidRPr="00C61195">
              <w:rPr>
                <w:rFonts w:asciiTheme="majorHAnsi" w:eastAsia="Calibri" w:hAnsiTheme="majorHAnsi" w:cstheme="majorHAnsi"/>
              </w:rPr>
              <w:t>Early Years</w:t>
            </w:r>
          </w:p>
        </w:tc>
        <w:tc>
          <w:tcPr>
            <w:tcW w:w="2693" w:type="dxa"/>
          </w:tcPr>
          <w:p w:rsidR="00C61195" w:rsidRPr="00C61195" w:rsidRDefault="00C61195" w:rsidP="00C61195">
            <w:pPr>
              <w:rPr>
                <w:rFonts w:asciiTheme="majorHAnsi" w:eastAsia="Calibri" w:hAnsiTheme="majorHAnsi" w:cstheme="majorHAnsi"/>
              </w:rPr>
            </w:pPr>
            <w:r w:rsidRPr="00C61195">
              <w:rPr>
                <w:rFonts w:asciiTheme="majorHAnsi" w:eastAsia="Calibri" w:hAnsiTheme="majorHAnsi" w:cstheme="majorHAnsi"/>
              </w:rPr>
              <w:t>Love of learning</w:t>
            </w:r>
          </w:p>
          <w:p w:rsidR="00C61195" w:rsidRPr="00C61195" w:rsidRDefault="00C61195" w:rsidP="00C61195">
            <w:pPr>
              <w:rPr>
                <w:rFonts w:asciiTheme="majorHAnsi" w:eastAsia="Calibri" w:hAnsiTheme="majorHAnsi" w:cstheme="majorHAnsi"/>
              </w:rPr>
            </w:pPr>
            <w:r w:rsidRPr="00C61195">
              <w:rPr>
                <w:rFonts w:asciiTheme="majorHAnsi" w:eastAsia="Calibri" w:hAnsiTheme="majorHAnsi" w:cstheme="majorHAnsi"/>
              </w:rPr>
              <w:t>Make it Your Best</w:t>
            </w:r>
          </w:p>
          <w:p w:rsidR="00C61195" w:rsidRPr="00C61195" w:rsidRDefault="00C61195" w:rsidP="00C61195">
            <w:pPr>
              <w:rPr>
                <w:rFonts w:asciiTheme="majorHAnsi" w:eastAsia="Calibri" w:hAnsiTheme="majorHAnsi" w:cstheme="majorHAnsi"/>
              </w:rPr>
            </w:pPr>
            <w:r w:rsidRPr="00C61195">
              <w:rPr>
                <w:rFonts w:asciiTheme="majorHAnsi" w:eastAsia="Calibri" w:hAnsiTheme="majorHAnsi" w:cstheme="majorHAnsi"/>
                <w:highlight w:val="yellow"/>
              </w:rPr>
              <w:t>Persevere</w:t>
            </w:r>
          </w:p>
          <w:p w:rsidR="0001263C" w:rsidRPr="00C61195" w:rsidRDefault="00C61195" w:rsidP="00C61195">
            <w:pPr>
              <w:rPr>
                <w:rFonts w:asciiTheme="majorHAnsi" w:eastAsia="Calibri" w:hAnsiTheme="majorHAnsi" w:cstheme="majorHAnsi"/>
              </w:rPr>
            </w:pPr>
            <w:r w:rsidRPr="00C61195">
              <w:rPr>
                <w:rFonts w:asciiTheme="majorHAnsi" w:eastAsia="Calibri" w:hAnsiTheme="majorHAnsi" w:cstheme="majorHAnsi"/>
                <w:highlight w:val="yellow"/>
              </w:rPr>
              <w:t>Skills for Life</w:t>
            </w:r>
          </w:p>
        </w:tc>
      </w:tr>
      <w:tr w:rsidR="0001263C" w:rsidRPr="00C61195" w:rsidTr="00F65974">
        <w:tc>
          <w:tcPr>
            <w:tcW w:w="1085" w:type="dxa"/>
          </w:tcPr>
          <w:p w:rsidR="0001263C" w:rsidRPr="00C61195" w:rsidRDefault="00F540FE">
            <w:pPr>
              <w:rPr>
                <w:rFonts w:asciiTheme="majorHAnsi" w:eastAsia="Calibri" w:hAnsiTheme="majorHAnsi" w:cstheme="majorHAnsi"/>
              </w:rPr>
            </w:pPr>
            <w:r w:rsidRPr="00C61195">
              <w:rPr>
                <w:rFonts w:asciiTheme="majorHAnsi" w:eastAsia="Calibri" w:hAnsiTheme="majorHAnsi" w:cstheme="majorHAnsi"/>
                <w:b/>
              </w:rPr>
              <w:t>4.</w:t>
            </w:r>
          </w:p>
        </w:tc>
        <w:tc>
          <w:tcPr>
            <w:tcW w:w="3089" w:type="dxa"/>
          </w:tcPr>
          <w:p w:rsidR="0001263C" w:rsidRPr="00C61195" w:rsidRDefault="00862B60">
            <w:pPr>
              <w:rPr>
                <w:rFonts w:asciiTheme="majorHAnsi" w:eastAsia="Calibri" w:hAnsiTheme="majorHAnsi" w:cstheme="majorHAnsi"/>
                <w:b/>
              </w:rPr>
            </w:pPr>
            <w:r w:rsidRPr="00C61195">
              <w:rPr>
                <w:rFonts w:asciiTheme="majorHAnsi" w:eastAsia="Calibri" w:hAnsiTheme="majorHAnsi" w:cstheme="majorHAnsi"/>
                <w:b/>
              </w:rPr>
              <w:t>To further develop school provision in Outdoor Learning</w:t>
            </w:r>
          </w:p>
        </w:tc>
        <w:tc>
          <w:tcPr>
            <w:tcW w:w="5103" w:type="dxa"/>
          </w:tcPr>
          <w:p w:rsidR="0001263C" w:rsidRPr="00C61195" w:rsidRDefault="00C22F96">
            <w:pPr>
              <w:numPr>
                <w:ilvl w:val="0"/>
                <w:numId w:val="13"/>
              </w:numPr>
              <w:rPr>
                <w:rFonts w:asciiTheme="majorHAnsi" w:hAnsiTheme="majorHAnsi" w:cstheme="majorHAnsi"/>
              </w:rPr>
            </w:pPr>
            <w:r w:rsidRPr="00C61195">
              <w:rPr>
                <w:rFonts w:asciiTheme="majorHAnsi" w:hAnsiTheme="majorHAnsi" w:cstheme="majorHAnsi"/>
              </w:rPr>
              <w:t>School curriculum offer in outdoor learning is more coherent, integrated and planned, utilising range of opportunities in local area.</w:t>
            </w:r>
          </w:p>
        </w:tc>
        <w:tc>
          <w:tcPr>
            <w:tcW w:w="3119" w:type="dxa"/>
          </w:tcPr>
          <w:p w:rsidR="0052116D" w:rsidRPr="00C61195" w:rsidRDefault="0052116D" w:rsidP="0052116D">
            <w:pPr>
              <w:rPr>
                <w:rFonts w:asciiTheme="majorHAnsi" w:eastAsia="Calibri" w:hAnsiTheme="majorHAnsi" w:cstheme="majorHAnsi"/>
              </w:rPr>
            </w:pPr>
            <w:r w:rsidRPr="00C61195">
              <w:rPr>
                <w:rFonts w:asciiTheme="majorHAnsi" w:eastAsia="Calibri" w:hAnsiTheme="majorHAnsi" w:cstheme="majorHAnsi"/>
              </w:rPr>
              <w:t>Quality of Education</w:t>
            </w:r>
          </w:p>
          <w:p w:rsidR="0001263C" w:rsidRPr="00C61195" w:rsidRDefault="0052116D" w:rsidP="0052116D">
            <w:pPr>
              <w:rPr>
                <w:rFonts w:asciiTheme="majorHAnsi" w:eastAsia="Calibri" w:hAnsiTheme="majorHAnsi" w:cstheme="majorHAnsi"/>
              </w:rPr>
            </w:pPr>
            <w:r w:rsidRPr="00C61195">
              <w:rPr>
                <w:rFonts w:asciiTheme="majorHAnsi" w:eastAsia="Calibri" w:hAnsiTheme="majorHAnsi" w:cstheme="majorHAnsi"/>
              </w:rPr>
              <w:t>Leadership &amp; Management</w:t>
            </w:r>
          </w:p>
        </w:tc>
        <w:tc>
          <w:tcPr>
            <w:tcW w:w="2693" w:type="dxa"/>
          </w:tcPr>
          <w:p w:rsidR="00C22F96" w:rsidRPr="00C61195" w:rsidRDefault="00C22F96" w:rsidP="00C22F96">
            <w:pPr>
              <w:rPr>
                <w:rFonts w:asciiTheme="majorHAnsi" w:eastAsia="Calibri" w:hAnsiTheme="majorHAnsi" w:cstheme="majorHAnsi"/>
              </w:rPr>
            </w:pPr>
            <w:r w:rsidRPr="00C61195">
              <w:rPr>
                <w:rFonts w:asciiTheme="majorHAnsi" w:eastAsia="Calibri" w:hAnsiTheme="majorHAnsi" w:cstheme="majorHAnsi"/>
                <w:highlight w:val="yellow"/>
              </w:rPr>
              <w:t>Love of learning</w:t>
            </w:r>
          </w:p>
          <w:p w:rsidR="00C22F96" w:rsidRPr="00C61195" w:rsidRDefault="00C22F96" w:rsidP="00C22F96">
            <w:pPr>
              <w:rPr>
                <w:rFonts w:asciiTheme="majorHAnsi" w:eastAsia="Calibri" w:hAnsiTheme="majorHAnsi" w:cstheme="majorHAnsi"/>
              </w:rPr>
            </w:pPr>
            <w:r w:rsidRPr="00C61195">
              <w:rPr>
                <w:rFonts w:asciiTheme="majorHAnsi" w:eastAsia="Calibri" w:hAnsiTheme="majorHAnsi" w:cstheme="majorHAnsi"/>
              </w:rPr>
              <w:t>Make it Your Best</w:t>
            </w:r>
          </w:p>
          <w:p w:rsidR="00C22F96" w:rsidRPr="00C61195" w:rsidRDefault="00C22F96" w:rsidP="00C22F96">
            <w:pPr>
              <w:rPr>
                <w:rFonts w:asciiTheme="majorHAnsi" w:eastAsia="Calibri" w:hAnsiTheme="majorHAnsi" w:cstheme="majorHAnsi"/>
              </w:rPr>
            </w:pPr>
            <w:r w:rsidRPr="00C61195">
              <w:rPr>
                <w:rFonts w:asciiTheme="majorHAnsi" w:eastAsia="Calibri" w:hAnsiTheme="majorHAnsi" w:cstheme="majorHAnsi"/>
              </w:rPr>
              <w:t>Persevere</w:t>
            </w:r>
          </w:p>
          <w:p w:rsidR="0001263C" w:rsidRPr="00C61195" w:rsidRDefault="00C22F96" w:rsidP="00C22F96">
            <w:pPr>
              <w:rPr>
                <w:rFonts w:asciiTheme="majorHAnsi" w:eastAsia="Calibri" w:hAnsiTheme="majorHAnsi" w:cstheme="majorHAnsi"/>
              </w:rPr>
            </w:pPr>
            <w:r w:rsidRPr="00C61195">
              <w:rPr>
                <w:rFonts w:asciiTheme="majorHAnsi" w:eastAsia="Calibri" w:hAnsiTheme="majorHAnsi" w:cstheme="majorHAnsi"/>
                <w:highlight w:val="yellow"/>
              </w:rPr>
              <w:t>Skills for Life</w:t>
            </w:r>
          </w:p>
        </w:tc>
      </w:tr>
      <w:tr w:rsidR="0001263C" w:rsidRPr="00C61195" w:rsidTr="00F65974">
        <w:tc>
          <w:tcPr>
            <w:tcW w:w="1085" w:type="dxa"/>
            <w:shd w:val="clear" w:color="auto" w:fill="D9D9D9" w:themeFill="background1" w:themeFillShade="D9"/>
          </w:tcPr>
          <w:p w:rsidR="0001263C" w:rsidRPr="00C61195" w:rsidRDefault="00C61195">
            <w:pPr>
              <w:rPr>
                <w:rFonts w:asciiTheme="majorHAnsi" w:eastAsia="Calibri" w:hAnsiTheme="majorHAnsi" w:cstheme="majorHAnsi"/>
              </w:rPr>
            </w:pPr>
            <w:r>
              <w:rPr>
                <w:rFonts w:asciiTheme="majorHAnsi" w:eastAsia="Calibri" w:hAnsiTheme="majorHAnsi" w:cstheme="majorHAnsi"/>
                <w:b/>
              </w:rPr>
              <w:t>5</w:t>
            </w:r>
          </w:p>
        </w:tc>
        <w:tc>
          <w:tcPr>
            <w:tcW w:w="3089" w:type="dxa"/>
            <w:shd w:val="clear" w:color="auto" w:fill="D9D9D9" w:themeFill="background1" w:themeFillShade="D9"/>
          </w:tcPr>
          <w:p w:rsidR="0001263C" w:rsidRPr="00C61195" w:rsidRDefault="0052116D">
            <w:pPr>
              <w:rPr>
                <w:rFonts w:asciiTheme="majorHAnsi" w:eastAsia="Calibri" w:hAnsiTheme="majorHAnsi" w:cstheme="majorHAnsi"/>
                <w:b/>
              </w:rPr>
            </w:pPr>
            <w:r w:rsidRPr="00C61195">
              <w:rPr>
                <w:rFonts w:asciiTheme="majorHAnsi" w:eastAsia="Calibri" w:hAnsiTheme="majorHAnsi" w:cstheme="majorHAnsi"/>
                <w:b/>
              </w:rPr>
              <w:t>To further raise standards of attainment across core subjects at all key stages</w:t>
            </w:r>
          </w:p>
        </w:tc>
        <w:tc>
          <w:tcPr>
            <w:tcW w:w="5103" w:type="dxa"/>
            <w:shd w:val="clear" w:color="auto" w:fill="D9D9D9" w:themeFill="background1" w:themeFillShade="D9"/>
          </w:tcPr>
          <w:p w:rsidR="0001263C" w:rsidRPr="00C61195" w:rsidRDefault="0052116D" w:rsidP="00C61195">
            <w:pPr>
              <w:pStyle w:val="ListParagraph"/>
              <w:numPr>
                <w:ilvl w:val="0"/>
                <w:numId w:val="28"/>
              </w:numPr>
              <w:rPr>
                <w:rFonts w:asciiTheme="majorHAnsi" w:eastAsia="Calibri" w:hAnsiTheme="majorHAnsi" w:cstheme="majorHAnsi"/>
                <w:i/>
              </w:rPr>
            </w:pPr>
            <w:r w:rsidRPr="00C61195">
              <w:rPr>
                <w:rFonts w:asciiTheme="majorHAnsi" w:eastAsia="Calibri" w:hAnsiTheme="majorHAnsi" w:cstheme="majorHAnsi"/>
                <w:i/>
              </w:rPr>
              <w:t xml:space="preserve">Drawn from annual subject leader audits </w:t>
            </w:r>
          </w:p>
          <w:p w:rsidR="0052116D" w:rsidRPr="00C61195" w:rsidRDefault="0052116D">
            <w:pPr>
              <w:ind w:left="720"/>
              <w:rPr>
                <w:rFonts w:asciiTheme="majorHAnsi" w:eastAsia="Calibri" w:hAnsiTheme="majorHAnsi" w:cstheme="majorHAnsi"/>
              </w:rPr>
            </w:pPr>
            <w:r w:rsidRPr="00C61195">
              <w:rPr>
                <w:rFonts w:asciiTheme="majorHAnsi" w:eastAsia="Calibri" w:hAnsiTheme="majorHAnsi" w:cstheme="majorHAnsi"/>
                <w:i/>
              </w:rPr>
              <w:t>(April 2019)</w:t>
            </w:r>
          </w:p>
        </w:tc>
        <w:tc>
          <w:tcPr>
            <w:tcW w:w="3119" w:type="dxa"/>
            <w:shd w:val="clear" w:color="auto" w:fill="D9D9D9" w:themeFill="background1" w:themeFillShade="D9"/>
          </w:tcPr>
          <w:p w:rsidR="0052116D" w:rsidRPr="00C61195" w:rsidRDefault="0052116D" w:rsidP="0052116D">
            <w:pPr>
              <w:rPr>
                <w:rFonts w:asciiTheme="majorHAnsi" w:eastAsia="Calibri" w:hAnsiTheme="majorHAnsi" w:cstheme="majorHAnsi"/>
              </w:rPr>
            </w:pPr>
            <w:r w:rsidRPr="00C61195">
              <w:rPr>
                <w:rFonts w:asciiTheme="majorHAnsi" w:eastAsia="Calibri" w:hAnsiTheme="majorHAnsi" w:cstheme="majorHAnsi"/>
              </w:rPr>
              <w:t>Quality of Education</w:t>
            </w:r>
          </w:p>
          <w:p w:rsidR="0001263C" w:rsidRPr="00C61195" w:rsidRDefault="0052116D" w:rsidP="0052116D">
            <w:pPr>
              <w:rPr>
                <w:rFonts w:asciiTheme="majorHAnsi" w:eastAsia="Calibri" w:hAnsiTheme="majorHAnsi" w:cstheme="majorHAnsi"/>
              </w:rPr>
            </w:pPr>
            <w:r w:rsidRPr="00C61195">
              <w:rPr>
                <w:rFonts w:asciiTheme="majorHAnsi" w:eastAsia="Calibri" w:hAnsiTheme="majorHAnsi" w:cstheme="majorHAnsi"/>
              </w:rPr>
              <w:t>Leadership &amp; Management</w:t>
            </w:r>
          </w:p>
        </w:tc>
        <w:tc>
          <w:tcPr>
            <w:tcW w:w="2693" w:type="dxa"/>
          </w:tcPr>
          <w:p w:rsidR="00C22F96" w:rsidRPr="00C61195" w:rsidRDefault="00C22F96" w:rsidP="00C22F96">
            <w:pPr>
              <w:rPr>
                <w:rFonts w:asciiTheme="majorHAnsi" w:eastAsia="Calibri" w:hAnsiTheme="majorHAnsi" w:cstheme="majorHAnsi"/>
                <w:highlight w:val="yellow"/>
              </w:rPr>
            </w:pPr>
            <w:r w:rsidRPr="00C61195">
              <w:rPr>
                <w:rFonts w:asciiTheme="majorHAnsi" w:eastAsia="Calibri" w:hAnsiTheme="majorHAnsi" w:cstheme="majorHAnsi"/>
                <w:highlight w:val="yellow"/>
              </w:rPr>
              <w:t>Love of learning</w:t>
            </w:r>
          </w:p>
          <w:p w:rsidR="00C22F96" w:rsidRPr="00C61195" w:rsidRDefault="00C22F96" w:rsidP="00C22F96">
            <w:pPr>
              <w:rPr>
                <w:rFonts w:asciiTheme="majorHAnsi" w:eastAsia="Calibri" w:hAnsiTheme="majorHAnsi" w:cstheme="majorHAnsi"/>
              </w:rPr>
            </w:pPr>
            <w:r w:rsidRPr="00C61195">
              <w:rPr>
                <w:rFonts w:asciiTheme="majorHAnsi" w:eastAsia="Calibri" w:hAnsiTheme="majorHAnsi" w:cstheme="majorHAnsi"/>
                <w:highlight w:val="yellow"/>
              </w:rPr>
              <w:t>Make it Your Best</w:t>
            </w:r>
          </w:p>
          <w:p w:rsidR="00C22F96" w:rsidRPr="00C61195" w:rsidRDefault="00C22F96" w:rsidP="00C22F96">
            <w:pPr>
              <w:rPr>
                <w:rFonts w:asciiTheme="majorHAnsi" w:eastAsia="Calibri" w:hAnsiTheme="majorHAnsi" w:cstheme="majorHAnsi"/>
              </w:rPr>
            </w:pPr>
            <w:r w:rsidRPr="00C61195">
              <w:rPr>
                <w:rFonts w:asciiTheme="majorHAnsi" w:eastAsia="Calibri" w:hAnsiTheme="majorHAnsi" w:cstheme="majorHAnsi"/>
              </w:rPr>
              <w:t>Persevere</w:t>
            </w:r>
          </w:p>
          <w:p w:rsidR="0001263C" w:rsidRPr="00C61195" w:rsidRDefault="00C22F96" w:rsidP="00C22F96">
            <w:pPr>
              <w:rPr>
                <w:rFonts w:asciiTheme="majorHAnsi" w:eastAsia="Calibri" w:hAnsiTheme="majorHAnsi" w:cstheme="majorHAnsi"/>
              </w:rPr>
            </w:pPr>
            <w:r w:rsidRPr="00C61195">
              <w:rPr>
                <w:rFonts w:asciiTheme="majorHAnsi" w:eastAsia="Calibri" w:hAnsiTheme="majorHAnsi" w:cstheme="majorHAnsi"/>
                <w:highlight w:val="yellow"/>
              </w:rPr>
              <w:t>Skills for Life</w:t>
            </w:r>
          </w:p>
        </w:tc>
      </w:tr>
    </w:tbl>
    <w:p w:rsidR="0001263C" w:rsidRDefault="0001263C">
      <w:pPr>
        <w:rPr>
          <w:rFonts w:ascii="Calibri" w:eastAsia="Calibri" w:hAnsi="Calibri" w:cs="Calibri"/>
          <w:sz w:val="20"/>
          <w:szCs w:val="20"/>
        </w:rPr>
      </w:pPr>
    </w:p>
    <w:tbl>
      <w:tblPr>
        <w:tblStyle w:val="a0"/>
        <w:tblW w:w="1584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2387"/>
        <w:gridCol w:w="556"/>
        <w:gridCol w:w="4972"/>
        <w:gridCol w:w="993"/>
        <w:gridCol w:w="1559"/>
        <w:gridCol w:w="1843"/>
        <w:gridCol w:w="1842"/>
        <w:gridCol w:w="1691"/>
      </w:tblGrid>
      <w:tr w:rsidR="0001263C">
        <w:trPr>
          <w:trHeight w:val="240"/>
        </w:trPr>
        <w:tc>
          <w:tcPr>
            <w:tcW w:w="2943" w:type="dxa"/>
            <w:gridSpan w:val="2"/>
            <w:shd w:val="clear" w:color="auto" w:fill="F3F3F3"/>
          </w:tcPr>
          <w:p w:rsidR="0001263C" w:rsidRDefault="00F540FE">
            <w:pPr>
              <w:rPr>
                <w:rFonts w:ascii="Calibri" w:eastAsia="Calibri" w:hAnsi="Calibri" w:cs="Calibri"/>
                <w:sz w:val="18"/>
                <w:szCs w:val="18"/>
              </w:rPr>
            </w:pPr>
            <w:r>
              <w:rPr>
                <w:rFonts w:ascii="Calibri" w:eastAsia="Calibri" w:hAnsi="Calibri" w:cs="Calibri"/>
                <w:b/>
                <w:sz w:val="18"/>
                <w:szCs w:val="18"/>
              </w:rPr>
              <w:lastRenderedPageBreak/>
              <w:t>Priority: 1</w:t>
            </w:r>
          </w:p>
        </w:tc>
        <w:tc>
          <w:tcPr>
            <w:tcW w:w="12900" w:type="dxa"/>
            <w:gridSpan w:val="6"/>
            <w:shd w:val="clear" w:color="auto" w:fill="F3F3F3"/>
          </w:tcPr>
          <w:p w:rsidR="0001263C" w:rsidRDefault="009F17B4">
            <w:pPr>
              <w:rPr>
                <w:rFonts w:ascii="Calibri" w:eastAsia="Calibri" w:hAnsi="Calibri" w:cs="Calibri"/>
                <w:sz w:val="18"/>
                <w:szCs w:val="18"/>
              </w:rPr>
            </w:pPr>
            <w:r>
              <w:rPr>
                <w:rFonts w:ascii="Calibri" w:eastAsia="Calibri" w:hAnsi="Calibri" w:cs="Calibri"/>
                <w:sz w:val="18"/>
                <w:szCs w:val="18"/>
              </w:rPr>
              <w:t>Curriculum Development</w:t>
            </w:r>
          </w:p>
        </w:tc>
      </w:tr>
      <w:tr w:rsidR="0001263C">
        <w:trPr>
          <w:trHeight w:val="220"/>
        </w:trPr>
        <w:tc>
          <w:tcPr>
            <w:tcW w:w="2943"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Rationale</w:t>
            </w:r>
          </w:p>
        </w:tc>
        <w:tc>
          <w:tcPr>
            <w:tcW w:w="12900" w:type="dxa"/>
            <w:gridSpan w:val="6"/>
          </w:tcPr>
          <w:p w:rsidR="0001263C" w:rsidRDefault="0058739F">
            <w:pPr>
              <w:rPr>
                <w:rFonts w:ascii="Calibri" w:eastAsia="Calibri" w:hAnsi="Calibri" w:cs="Calibri"/>
                <w:sz w:val="18"/>
                <w:szCs w:val="18"/>
              </w:rPr>
            </w:pPr>
            <w:r>
              <w:rPr>
                <w:rFonts w:ascii="Calibri" w:eastAsia="Calibri" w:hAnsi="Calibri" w:cs="Calibri"/>
                <w:sz w:val="18"/>
                <w:szCs w:val="18"/>
              </w:rPr>
              <w:t>We have continued to develop our curriculum offer over the last two years, with new national awards in Science, MFL and PE, along with undertaking a review using the Rainbow resources last year. We have good foundations to now introduce and embed systematic planning of core knowledge and links between topics to make use of recent compelling educational research about cognitive development and long-term memory. This also chimes well with the proposed revised Ofsted inspection framework from September 2019. It is also envisaged that this work will lead to revisions in our broader Teaching and Learning policy.</w:t>
            </w:r>
          </w:p>
        </w:tc>
      </w:tr>
      <w:tr w:rsidR="0001263C">
        <w:trPr>
          <w:trHeight w:val="420"/>
        </w:trPr>
        <w:tc>
          <w:tcPr>
            <w:tcW w:w="2943"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Success Criteria</w:t>
            </w:r>
          </w:p>
        </w:tc>
        <w:tc>
          <w:tcPr>
            <w:tcW w:w="12900" w:type="dxa"/>
            <w:gridSpan w:val="6"/>
          </w:tcPr>
          <w:p w:rsidR="009F17B4" w:rsidRPr="009F17B4" w:rsidRDefault="009F17B4" w:rsidP="009F17B4">
            <w:pPr>
              <w:numPr>
                <w:ilvl w:val="0"/>
                <w:numId w:val="9"/>
              </w:numPr>
              <w:rPr>
                <w:rFonts w:asciiTheme="majorHAnsi" w:hAnsiTheme="majorHAnsi" w:cstheme="majorHAnsi"/>
                <w:sz w:val="18"/>
                <w:szCs w:val="18"/>
              </w:rPr>
            </w:pPr>
            <w:r w:rsidRPr="009F17B4">
              <w:rPr>
                <w:rFonts w:asciiTheme="majorHAnsi" w:hAnsiTheme="majorHAnsi" w:cstheme="majorHAnsi"/>
                <w:sz w:val="18"/>
                <w:szCs w:val="18"/>
              </w:rPr>
              <w:t>Current curriculum offer has been augmented by systematic knowledge based approach and meets new Ofsted outstanding descriptors</w:t>
            </w:r>
          </w:p>
          <w:p w:rsidR="009F17B4" w:rsidRDefault="009F17B4" w:rsidP="009F17B4">
            <w:pPr>
              <w:numPr>
                <w:ilvl w:val="0"/>
                <w:numId w:val="9"/>
              </w:numPr>
              <w:rPr>
                <w:rFonts w:asciiTheme="majorHAnsi" w:hAnsiTheme="majorHAnsi" w:cstheme="majorHAnsi"/>
                <w:sz w:val="18"/>
                <w:szCs w:val="18"/>
              </w:rPr>
            </w:pPr>
            <w:r w:rsidRPr="009F17B4">
              <w:rPr>
                <w:rFonts w:asciiTheme="majorHAnsi" w:hAnsiTheme="majorHAnsi" w:cstheme="majorHAnsi"/>
                <w:sz w:val="18"/>
                <w:szCs w:val="18"/>
              </w:rPr>
              <w:t>Teaching and learning policy and practice reflects recent key messages from cognitive psychology</w:t>
            </w:r>
          </w:p>
          <w:p w:rsidR="0001263C" w:rsidRPr="009F17B4" w:rsidRDefault="009F17B4" w:rsidP="001B3755">
            <w:pPr>
              <w:numPr>
                <w:ilvl w:val="0"/>
                <w:numId w:val="9"/>
              </w:numPr>
              <w:rPr>
                <w:rFonts w:asciiTheme="majorHAnsi" w:hAnsiTheme="majorHAnsi" w:cstheme="majorHAnsi"/>
                <w:sz w:val="18"/>
                <w:szCs w:val="18"/>
              </w:rPr>
            </w:pPr>
            <w:r>
              <w:rPr>
                <w:rFonts w:asciiTheme="majorHAnsi" w:hAnsiTheme="majorHAnsi" w:cstheme="majorHAnsi"/>
                <w:sz w:val="18"/>
                <w:szCs w:val="18"/>
              </w:rPr>
              <w:t>Children make strong progress across all subjects</w:t>
            </w:r>
            <w:r w:rsidRPr="009F17B4">
              <w:rPr>
                <w:rFonts w:asciiTheme="majorHAnsi" w:hAnsiTheme="majorHAnsi" w:cstheme="majorHAnsi"/>
                <w:sz w:val="18"/>
                <w:szCs w:val="18"/>
              </w:rPr>
              <w:t xml:space="preserve"> </w:t>
            </w:r>
          </w:p>
        </w:tc>
      </w:tr>
      <w:tr w:rsidR="0001263C">
        <w:trPr>
          <w:trHeight w:val="200"/>
        </w:trPr>
        <w:tc>
          <w:tcPr>
            <w:tcW w:w="2943"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Every Child Matters</w:t>
            </w:r>
          </w:p>
        </w:tc>
        <w:tc>
          <w:tcPr>
            <w:tcW w:w="12900" w:type="dxa"/>
            <w:gridSpan w:val="6"/>
          </w:tcPr>
          <w:p w:rsidR="0001263C" w:rsidRDefault="00F540FE">
            <w:pPr>
              <w:rPr>
                <w:rFonts w:ascii="Calibri" w:eastAsia="Calibri" w:hAnsi="Calibri" w:cs="Calibri"/>
                <w:sz w:val="18"/>
                <w:szCs w:val="18"/>
              </w:rPr>
            </w:pPr>
            <w:r>
              <w:rPr>
                <w:rFonts w:ascii="Calibri" w:eastAsia="Calibri" w:hAnsi="Calibri" w:cs="Calibri"/>
                <w:sz w:val="18"/>
                <w:szCs w:val="18"/>
              </w:rPr>
              <w:t xml:space="preserve">Be Healthy   </w:t>
            </w:r>
            <w:r>
              <w:rPr>
                <w:rFonts w:ascii="Calibri" w:eastAsia="Calibri" w:hAnsi="Calibri" w:cs="Calibri"/>
                <w:sz w:val="18"/>
                <w:szCs w:val="18"/>
                <w:highlight w:val="yellow"/>
              </w:rPr>
              <w:t>Enjoy &amp; Achieve</w:t>
            </w:r>
            <w:r>
              <w:rPr>
                <w:rFonts w:ascii="Calibri" w:eastAsia="Calibri" w:hAnsi="Calibri" w:cs="Calibri"/>
                <w:sz w:val="18"/>
                <w:szCs w:val="18"/>
              </w:rPr>
              <w:t xml:space="preserve">   Stay Safe    </w:t>
            </w:r>
            <w:r>
              <w:rPr>
                <w:rFonts w:ascii="Calibri" w:eastAsia="Calibri" w:hAnsi="Calibri" w:cs="Calibri"/>
                <w:sz w:val="18"/>
                <w:szCs w:val="18"/>
                <w:highlight w:val="yellow"/>
              </w:rPr>
              <w:t>Make a Positive contribution</w:t>
            </w:r>
            <w:r>
              <w:rPr>
                <w:rFonts w:ascii="Calibri" w:eastAsia="Calibri" w:hAnsi="Calibri" w:cs="Calibri"/>
                <w:sz w:val="18"/>
                <w:szCs w:val="18"/>
                <w:highlight w:val="white"/>
              </w:rPr>
              <w:t xml:space="preserve">    </w:t>
            </w:r>
            <w:r>
              <w:rPr>
                <w:rFonts w:ascii="Calibri" w:eastAsia="Calibri" w:hAnsi="Calibri" w:cs="Calibri"/>
                <w:sz w:val="18"/>
                <w:szCs w:val="18"/>
                <w:highlight w:val="yellow"/>
              </w:rPr>
              <w:t>Achieve economic wellbeing</w:t>
            </w:r>
          </w:p>
        </w:tc>
      </w:tr>
      <w:tr w:rsidR="0001263C">
        <w:trPr>
          <w:trHeight w:val="200"/>
        </w:trPr>
        <w:tc>
          <w:tcPr>
            <w:tcW w:w="2943"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Ofsted</w:t>
            </w:r>
          </w:p>
        </w:tc>
        <w:tc>
          <w:tcPr>
            <w:tcW w:w="12900" w:type="dxa"/>
            <w:gridSpan w:val="6"/>
          </w:tcPr>
          <w:p w:rsidR="0001263C" w:rsidRDefault="00B4377A">
            <w:pPr>
              <w:rPr>
                <w:rFonts w:ascii="Calibri" w:eastAsia="Calibri" w:hAnsi="Calibri" w:cs="Calibri"/>
                <w:sz w:val="18"/>
                <w:szCs w:val="18"/>
              </w:rPr>
            </w:pPr>
            <w:r>
              <w:rPr>
                <w:rFonts w:ascii="Calibri" w:eastAsia="Calibri" w:hAnsi="Calibri" w:cs="Calibri"/>
                <w:sz w:val="18"/>
                <w:szCs w:val="18"/>
              </w:rPr>
              <w:t>Quality of Education    Behaviour and Attitudes   Personal Development   Leadership &amp; Management  Early Years</w:t>
            </w:r>
          </w:p>
        </w:tc>
      </w:tr>
      <w:tr w:rsidR="0001263C">
        <w:trPr>
          <w:trHeight w:val="220"/>
        </w:trPr>
        <w:tc>
          <w:tcPr>
            <w:tcW w:w="2943"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Vision</w:t>
            </w:r>
          </w:p>
        </w:tc>
        <w:tc>
          <w:tcPr>
            <w:tcW w:w="12900" w:type="dxa"/>
            <w:gridSpan w:val="6"/>
          </w:tcPr>
          <w:p w:rsidR="0001263C" w:rsidRDefault="00F540FE">
            <w:pPr>
              <w:rPr>
                <w:rFonts w:ascii="Calibri" w:eastAsia="Calibri" w:hAnsi="Calibri" w:cs="Calibri"/>
                <w:sz w:val="18"/>
                <w:szCs w:val="18"/>
              </w:rPr>
            </w:pPr>
            <w:r>
              <w:rPr>
                <w:rFonts w:ascii="Calibri" w:eastAsia="Calibri" w:hAnsi="Calibri" w:cs="Calibri"/>
                <w:sz w:val="18"/>
                <w:szCs w:val="18"/>
                <w:highlight w:val="yellow"/>
              </w:rPr>
              <w:t>Love of Learning</w:t>
            </w:r>
            <w:r>
              <w:rPr>
                <w:rFonts w:ascii="Calibri" w:eastAsia="Calibri" w:hAnsi="Calibri" w:cs="Calibri"/>
                <w:sz w:val="18"/>
                <w:szCs w:val="18"/>
              </w:rPr>
              <w:t xml:space="preserve">     Make it Your Best     </w:t>
            </w:r>
            <w:r>
              <w:rPr>
                <w:rFonts w:ascii="Calibri" w:eastAsia="Calibri" w:hAnsi="Calibri" w:cs="Calibri"/>
                <w:sz w:val="18"/>
                <w:szCs w:val="18"/>
                <w:highlight w:val="yellow"/>
              </w:rPr>
              <w:t>Perseverance</w:t>
            </w:r>
            <w:r>
              <w:rPr>
                <w:rFonts w:ascii="Calibri" w:eastAsia="Calibri" w:hAnsi="Calibri" w:cs="Calibri"/>
                <w:sz w:val="18"/>
                <w:szCs w:val="18"/>
              </w:rPr>
              <w:t xml:space="preserve">      </w:t>
            </w:r>
            <w:r>
              <w:rPr>
                <w:rFonts w:ascii="Calibri" w:eastAsia="Calibri" w:hAnsi="Calibri" w:cs="Calibri"/>
                <w:sz w:val="18"/>
                <w:szCs w:val="18"/>
                <w:highlight w:val="yellow"/>
              </w:rPr>
              <w:t>Skills for Life</w:t>
            </w:r>
            <w:r>
              <w:rPr>
                <w:rFonts w:ascii="Calibri" w:eastAsia="Calibri" w:hAnsi="Calibri" w:cs="Calibri"/>
                <w:sz w:val="18"/>
                <w:szCs w:val="18"/>
              </w:rPr>
              <w:t xml:space="preserve"> </w:t>
            </w:r>
          </w:p>
        </w:tc>
      </w:tr>
      <w:tr w:rsidR="0001263C">
        <w:trPr>
          <w:trHeight w:val="200"/>
        </w:trPr>
        <w:tc>
          <w:tcPr>
            <w:tcW w:w="2943"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Key Objective:</w:t>
            </w:r>
          </w:p>
        </w:tc>
        <w:tc>
          <w:tcPr>
            <w:tcW w:w="12900" w:type="dxa"/>
            <w:gridSpan w:val="6"/>
          </w:tcPr>
          <w:p w:rsidR="0001263C" w:rsidRDefault="009F17B4">
            <w:pPr>
              <w:rPr>
                <w:rFonts w:ascii="Calibri" w:eastAsia="Calibri" w:hAnsi="Calibri" w:cs="Calibri"/>
                <w:sz w:val="18"/>
                <w:szCs w:val="18"/>
              </w:rPr>
            </w:pPr>
            <w:r>
              <w:rPr>
                <w:rFonts w:ascii="Calibri" w:eastAsia="Calibri" w:hAnsi="Calibri" w:cs="Calibri"/>
                <w:sz w:val="20"/>
                <w:szCs w:val="20"/>
              </w:rPr>
              <w:t>To develop an effective ‘knowledge-engaged’ curriculum across all subjects utilising evidence from educational research.</w:t>
            </w:r>
          </w:p>
        </w:tc>
      </w:tr>
      <w:tr w:rsidR="0001263C" w:rsidTr="00CE166C">
        <w:trPr>
          <w:trHeight w:val="200"/>
        </w:trPr>
        <w:tc>
          <w:tcPr>
            <w:tcW w:w="2387" w:type="dxa"/>
          </w:tcPr>
          <w:p w:rsidR="0001263C" w:rsidRDefault="00526614">
            <w:pPr>
              <w:rPr>
                <w:rFonts w:ascii="Calibri" w:eastAsia="Calibri" w:hAnsi="Calibri" w:cs="Calibri"/>
                <w:sz w:val="18"/>
                <w:szCs w:val="18"/>
              </w:rPr>
            </w:pPr>
            <w:r>
              <w:rPr>
                <w:rFonts w:ascii="Calibri" w:eastAsia="Calibri" w:hAnsi="Calibri" w:cs="Calibri"/>
                <w:b/>
                <w:sz w:val="18"/>
                <w:szCs w:val="18"/>
              </w:rPr>
              <w:t>Intent:</w:t>
            </w:r>
          </w:p>
        </w:tc>
        <w:tc>
          <w:tcPr>
            <w:tcW w:w="5528" w:type="dxa"/>
            <w:gridSpan w:val="2"/>
          </w:tcPr>
          <w:p w:rsidR="0001263C" w:rsidRDefault="00526614">
            <w:pPr>
              <w:rPr>
                <w:rFonts w:ascii="Calibri" w:eastAsia="Calibri" w:hAnsi="Calibri" w:cs="Calibri"/>
                <w:sz w:val="18"/>
                <w:szCs w:val="18"/>
              </w:rPr>
            </w:pPr>
            <w:r>
              <w:rPr>
                <w:rFonts w:ascii="Calibri" w:eastAsia="Calibri" w:hAnsi="Calibri" w:cs="Calibri"/>
                <w:b/>
                <w:sz w:val="18"/>
                <w:szCs w:val="18"/>
              </w:rPr>
              <w:t>Implementation:</w:t>
            </w:r>
          </w:p>
        </w:tc>
        <w:tc>
          <w:tcPr>
            <w:tcW w:w="993" w:type="dxa"/>
          </w:tcPr>
          <w:p w:rsidR="0001263C" w:rsidRDefault="00F540FE">
            <w:pPr>
              <w:rPr>
                <w:rFonts w:ascii="Calibri" w:eastAsia="Calibri" w:hAnsi="Calibri" w:cs="Calibri"/>
                <w:sz w:val="18"/>
                <w:szCs w:val="18"/>
              </w:rPr>
            </w:pPr>
            <w:r>
              <w:rPr>
                <w:rFonts w:ascii="Calibri" w:eastAsia="Calibri" w:hAnsi="Calibri" w:cs="Calibri"/>
                <w:b/>
                <w:sz w:val="18"/>
                <w:szCs w:val="18"/>
              </w:rPr>
              <w:t>Who</w:t>
            </w:r>
          </w:p>
        </w:tc>
        <w:tc>
          <w:tcPr>
            <w:tcW w:w="1559" w:type="dxa"/>
          </w:tcPr>
          <w:p w:rsidR="0001263C" w:rsidRDefault="00F540FE">
            <w:pPr>
              <w:rPr>
                <w:rFonts w:ascii="Calibri" w:eastAsia="Calibri" w:hAnsi="Calibri" w:cs="Calibri"/>
                <w:sz w:val="18"/>
                <w:szCs w:val="18"/>
              </w:rPr>
            </w:pPr>
            <w:r>
              <w:rPr>
                <w:rFonts w:ascii="Calibri" w:eastAsia="Calibri" w:hAnsi="Calibri" w:cs="Calibri"/>
                <w:b/>
                <w:sz w:val="18"/>
                <w:szCs w:val="18"/>
              </w:rPr>
              <w:t>Resource/Time</w:t>
            </w:r>
          </w:p>
        </w:tc>
        <w:tc>
          <w:tcPr>
            <w:tcW w:w="1843" w:type="dxa"/>
          </w:tcPr>
          <w:p w:rsidR="0001263C" w:rsidRDefault="00F540FE">
            <w:pPr>
              <w:rPr>
                <w:rFonts w:ascii="Calibri" w:eastAsia="Calibri" w:hAnsi="Calibri" w:cs="Calibri"/>
                <w:sz w:val="18"/>
                <w:szCs w:val="18"/>
              </w:rPr>
            </w:pPr>
            <w:r>
              <w:rPr>
                <w:rFonts w:ascii="Calibri" w:eastAsia="Calibri" w:hAnsi="Calibri" w:cs="Calibri"/>
                <w:b/>
                <w:sz w:val="18"/>
                <w:szCs w:val="18"/>
              </w:rPr>
              <w:t xml:space="preserve">Key Milestones </w:t>
            </w:r>
          </w:p>
        </w:tc>
        <w:tc>
          <w:tcPr>
            <w:tcW w:w="1842" w:type="dxa"/>
          </w:tcPr>
          <w:p w:rsidR="0001263C" w:rsidRDefault="00F540FE">
            <w:pPr>
              <w:rPr>
                <w:rFonts w:ascii="Calibri" w:eastAsia="Calibri" w:hAnsi="Calibri" w:cs="Calibri"/>
                <w:sz w:val="18"/>
                <w:szCs w:val="18"/>
              </w:rPr>
            </w:pPr>
            <w:r>
              <w:rPr>
                <w:rFonts w:ascii="Calibri" w:eastAsia="Calibri" w:hAnsi="Calibri" w:cs="Calibri"/>
                <w:b/>
                <w:sz w:val="18"/>
                <w:szCs w:val="18"/>
              </w:rPr>
              <w:t xml:space="preserve">Termly Action Plan </w:t>
            </w:r>
          </w:p>
        </w:tc>
        <w:tc>
          <w:tcPr>
            <w:tcW w:w="1691" w:type="dxa"/>
          </w:tcPr>
          <w:p w:rsidR="0001263C" w:rsidRDefault="00526614">
            <w:pPr>
              <w:rPr>
                <w:rFonts w:ascii="Calibri" w:eastAsia="Calibri" w:hAnsi="Calibri" w:cs="Calibri"/>
                <w:sz w:val="20"/>
                <w:szCs w:val="20"/>
              </w:rPr>
            </w:pPr>
            <w:r>
              <w:rPr>
                <w:rFonts w:ascii="Calibri" w:eastAsia="Calibri" w:hAnsi="Calibri" w:cs="Calibri"/>
                <w:b/>
                <w:sz w:val="20"/>
                <w:szCs w:val="20"/>
              </w:rPr>
              <w:t>Impact:</w:t>
            </w:r>
          </w:p>
        </w:tc>
      </w:tr>
      <w:tr w:rsidR="0001263C" w:rsidRPr="00D94089" w:rsidTr="00CE166C">
        <w:trPr>
          <w:trHeight w:val="1860"/>
        </w:trPr>
        <w:tc>
          <w:tcPr>
            <w:tcW w:w="2387" w:type="dxa"/>
          </w:tcPr>
          <w:p w:rsidR="0001263C" w:rsidRPr="00E066D0" w:rsidRDefault="00942CB9">
            <w:pPr>
              <w:rPr>
                <w:rFonts w:ascii="Calibri" w:eastAsia="Calibri" w:hAnsi="Calibri" w:cs="Calibri"/>
                <w:sz w:val="16"/>
                <w:szCs w:val="16"/>
              </w:rPr>
            </w:pPr>
            <w:r w:rsidRPr="00E066D0">
              <w:rPr>
                <w:rFonts w:ascii="Calibri" w:eastAsia="Calibri" w:hAnsi="Calibri" w:cs="Calibri"/>
                <w:sz w:val="16"/>
                <w:szCs w:val="16"/>
              </w:rPr>
              <w:t>Teachers have strengthened range of pedagogical approaches.</w:t>
            </w:r>
          </w:p>
          <w:p w:rsidR="00942CB9" w:rsidRPr="00E066D0" w:rsidRDefault="00942CB9">
            <w:pPr>
              <w:rPr>
                <w:rFonts w:ascii="Calibri" w:eastAsia="Calibri" w:hAnsi="Calibri" w:cs="Calibri"/>
                <w:sz w:val="16"/>
                <w:szCs w:val="16"/>
              </w:rPr>
            </w:pPr>
            <w:r w:rsidRPr="00E066D0">
              <w:rPr>
                <w:rFonts w:ascii="Calibri" w:eastAsia="Calibri" w:hAnsi="Calibri" w:cs="Calibri"/>
                <w:sz w:val="16"/>
                <w:szCs w:val="16"/>
              </w:rPr>
              <w:t>There is a developed understanding of valuable insights from cognitive psychology.</w:t>
            </w:r>
          </w:p>
          <w:p w:rsidR="00942CB9" w:rsidRPr="00E066D0" w:rsidRDefault="00942CB9">
            <w:pPr>
              <w:rPr>
                <w:rFonts w:ascii="Calibri" w:eastAsia="Calibri" w:hAnsi="Calibri" w:cs="Calibri"/>
                <w:sz w:val="16"/>
                <w:szCs w:val="16"/>
              </w:rPr>
            </w:pPr>
            <w:r w:rsidRPr="00E066D0">
              <w:rPr>
                <w:rFonts w:ascii="Calibri" w:eastAsia="Calibri" w:hAnsi="Calibri" w:cs="Calibri"/>
                <w:sz w:val="16"/>
                <w:szCs w:val="16"/>
              </w:rPr>
              <w:t>Subject knowledge is secure across the curriculum.</w:t>
            </w:r>
          </w:p>
        </w:tc>
        <w:tc>
          <w:tcPr>
            <w:tcW w:w="5528" w:type="dxa"/>
            <w:gridSpan w:val="2"/>
          </w:tcPr>
          <w:p w:rsidR="00750B98" w:rsidRPr="00D94089" w:rsidRDefault="00D94089" w:rsidP="00750B98">
            <w:pPr>
              <w:rPr>
                <w:rFonts w:asciiTheme="majorHAnsi" w:hAnsiTheme="majorHAnsi" w:cstheme="majorHAnsi"/>
                <w:b/>
                <w:sz w:val="16"/>
                <w:szCs w:val="16"/>
                <w:u w:val="single"/>
              </w:rPr>
            </w:pPr>
            <w:r w:rsidRPr="00D94089">
              <w:rPr>
                <w:rFonts w:asciiTheme="majorHAnsi" w:hAnsiTheme="majorHAnsi" w:cstheme="majorHAnsi"/>
                <w:b/>
                <w:sz w:val="16"/>
                <w:szCs w:val="16"/>
                <w:u w:val="single"/>
              </w:rPr>
              <w:t>Teachers:</w:t>
            </w:r>
            <w:r w:rsidR="00750B98" w:rsidRPr="00D94089">
              <w:rPr>
                <w:rFonts w:asciiTheme="majorHAnsi" w:hAnsiTheme="majorHAnsi" w:cstheme="majorHAnsi"/>
                <w:b/>
                <w:sz w:val="16"/>
                <w:szCs w:val="16"/>
                <w:u w:val="single"/>
              </w:rPr>
              <w:t xml:space="preserve"> Subject and Pedagogical Knowledge</w:t>
            </w:r>
          </w:p>
          <w:p w:rsidR="00750B98" w:rsidRPr="00D94089" w:rsidRDefault="00750B98" w:rsidP="00750B98">
            <w:pPr>
              <w:pStyle w:val="ListParagraph"/>
              <w:numPr>
                <w:ilvl w:val="0"/>
                <w:numId w:val="23"/>
              </w:numPr>
              <w:rPr>
                <w:rFonts w:asciiTheme="majorHAnsi" w:hAnsiTheme="majorHAnsi" w:cstheme="majorHAnsi"/>
                <w:b/>
                <w:sz w:val="16"/>
                <w:szCs w:val="16"/>
              </w:rPr>
            </w:pPr>
            <w:r w:rsidRPr="00D94089">
              <w:rPr>
                <w:rFonts w:asciiTheme="majorHAnsi" w:hAnsiTheme="majorHAnsi" w:cstheme="majorHAnsi"/>
                <w:b/>
                <w:sz w:val="16"/>
                <w:szCs w:val="16"/>
              </w:rPr>
              <w:t>Establish a new vision for curriculum.</w:t>
            </w:r>
          </w:p>
          <w:p w:rsidR="00750B98" w:rsidRPr="00D94089" w:rsidRDefault="00750B98" w:rsidP="00750B98">
            <w:pPr>
              <w:pStyle w:val="ListParagraph"/>
              <w:numPr>
                <w:ilvl w:val="0"/>
                <w:numId w:val="23"/>
              </w:numPr>
              <w:rPr>
                <w:rFonts w:asciiTheme="majorHAnsi" w:hAnsiTheme="majorHAnsi" w:cstheme="majorHAnsi"/>
                <w:sz w:val="16"/>
                <w:szCs w:val="16"/>
              </w:rPr>
            </w:pPr>
            <w:r w:rsidRPr="00D94089">
              <w:rPr>
                <w:rFonts w:asciiTheme="majorHAnsi" w:hAnsiTheme="majorHAnsi" w:cstheme="majorHAnsi"/>
                <w:b/>
                <w:sz w:val="16"/>
                <w:szCs w:val="16"/>
              </w:rPr>
              <w:t>Review best educational research</w:t>
            </w:r>
            <w:r w:rsidRPr="00D94089">
              <w:rPr>
                <w:rFonts w:asciiTheme="majorHAnsi" w:hAnsiTheme="majorHAnsi" w:cstheme="majorHAnsi"/>
                <w:sz w:val="16"/>
                <w:szCs w:val="16"/>
              </w:rPr>
              <w:t xml:space="preserve"> re:</w:t>
            </w:r>
          </w:p>
          <w:p w:rsidR="00750B98" w:rsidRPr="00D94089" w:rsidRDefault="00750B98" w:rsidP="00750B98">
            <w:pPr>
              <w:pStyle w:val="ListParagraph"/>
              <w:rPr>
                <w:rFonts w:asciiTheme="majorHAnsi" w:hAnsiTheme="majorHAnsi" w:cstheme="majorHAnsi"/>
                <w:sz w:val="16"/>
                <w:szCs w:val="16"/>
              </w:rPr>
            </w:pPr>
            <w:r w:rsidRPr="00D94089">
              <w:rPr>
                <w:rFonts w:asciiTheme="majorHAnsi" w:hAnsiTheme="majorHAnsi" w:cstheme="majorHAnsi"/>
                <w:sz w:val="16"/>
                <w:szCs w:val="16"/>
              </w:rPr>
              <w:t>Long term memory</w:t>
            </w:r>
          </w:p>
          <w:p w:rsidR="00750B98" w:rsidRPr="00D94089" w:rsidRDefault="00750B98" w:rsidP="00750B98">
            <w:pPr>
              <w:pStyle w:val="ListParagraph"/>
              <w:rPr>
                <w:rFonts w:asciiTheme="majorHAnsi" w:hAnsiTheme="majorHAnsi" w:cstheme="majorHAnsi"/>
                <w:sz w:val="16"/>
                <w:szCs w:val="16"/>
              </w:rPr>
            </w:pPr>
            <w:r w:rsidRPr="00D94089">
              <w:rPr>
                <w:rFonts w:asciiTheme="majorHAnsi" w:hAnsiTheme="majorHAnsi" w:cstheme="majorHAnsi"/>
                <w:sz w:val="16"/>
                <w:szCs w:val="16"/>
              </w:rPr>
              <w:t>Working memory</w:t>
            </w:r>
          </w:p>
          <w:p w:rsidR="00750B98" w:rsidRPr="00D94089" w:rsidRDefault="00750B98" w:rsidP="00750B98">
            <w:pPr>
              <w:pStyle w:val="ListParagraph"/>
              <w:rPr>
                <w:rFonts w:asciiTheme="majorHAnsi" w:hAnsiTheme="majorHAnsi" w:cstheme="majorHAnsi"/>
                <w:sz w:val="16"/>
                <w:szCs w:val="16"/>
              </w:rPr>
            </w:pPr>
            <w:r w:rsidRPr="00D94089">
              <w:rPr>
                <w:rFonts w:asciiTheme="majorHAnsi" w:hAnsiTheme="majorHAnsi" w:cstheme="majorHAnsi"/>
                <w:sz w:val="16"/>
                <w:szCs w:val="16"/>
              </w:rPr>
              <w:t>Knowledge-rich curriculum</w:t>
            </w:r>
          </w:p>
          <w:p w:rsidR="00750B98" w:rsidRPr="00D94089" w:rsidRDefault="00750B98" w:rsidP="00750B98">
            <w:pPr>
              <w:pStyle w:val="ListParagraph"/>
              <w:rPr>
                <w:rFonts w:asciiTheme="majorHAnsi" w:hAnsiTheme="majorHAnsi" w:cstheme="majorHAnsi"/>
                <w:sz w:val="16"/>
                <w:szCs w:val="16"/>
              </w:rPr>
            </w:pPr>
            <w:r w:rsidRPr="00D94089">
              <w:rPr>
                <w:rFonts w:asciiTheme="majorHAnsi" w:hAnsiTheme="majorHAnsi" w:cstheme="majorHAnsi"/>
                <w:sz w:val="16"/>
                <w:szCs w:val="16"/>
              </w:rPr>
              <w:t>Cognitive theory</w:t>
            </w:r>
          </w:p>
          <w:p w:rsidR="00750B98" w:rsidRPr="00D94089" w:rsidRDefault="00750B98" w:rsidP="00750B98">
            <w:pPr>
              <w:pStyle w:val="ListParagraph"/>
              <w:numPr>
                <w:ilvl w:val="0"/>
                <w:numId w:val="26"/>
              </w:numPr>
              <w:rPr>
                <w:rFonts w:asciiTheme="majorHAnsi" w:hAnsiTheme="majorHAnsi" w:cstheme="majorHAnsi"/>
                <w:sz w:val="16"/>
                <w:szCs w:val="16"/>
              </w:rPr>
            </w:pPr>
            <w:r w:rsidRPr="00D94089">
              <w:rPr>
                <w:rFonts w:asciiTheme="majorHAnsi" w:hAnsiTheme="majorHAnsi" w:cstheme="majorHAnsi"/>
                <w:b/>
                <w:sz w:val="16"/>
                <w:szCs w:val="16"/>
              </w:rPr>
              <w:t>Rewrite the Teaching &amp;Learning</w:t>
            </w:r>
            <w:r w:rsidRPr="00D94089">
              <w:rPr>
                <w:rFonts w:asciiTheme="majorHAnsi" w:hAnsiTheme="majorHAnsi" w:cstheme="majorHAnsi"/>
                <w:sz w:val="16"/>
                <w:szCs w:val="16"/>
              </w:rPr>
              <w:t xml:space="preserve"> </w:t>
            </w:r>
            <w:r w:rsidRPr="00D94089">
              <w:rPr>
                <w:rFonts w:asciiTheme="majorHAnsi" w:hAnsiTheme="majorHAnsi" w:cstheme="majorHAnsi"/>
                <w:b/>
                <w:sz w:val="16"/>
                <w:szCs w:val="16"/>
              </w:rPr>
              <w:t>policy</w:t>
            </w:r>
            <w:r w:rsidRPr="00D94089">
              <w:rPr>
                <w:rFonts w:asciiTheme="majorHAnsi" w:hAnsiTheme="majorHAnsi" w:cstheme="majorHAnsi"/>
                <w:sz w:val="16"/>
                <w:szCs w:val="16"/>
              </w:rPr>
              <w:t xml:space="preserve"> to include changes made.</w:t>
            </w:r>
          </w:p>
          <w:p w:rsidR="00750B98" w:rsidRPr="00D94089" w:rsidRDefault="00750B98" w:rsidP="00750B98">
            <w:pPr>
              <w:pStyle w:val="ListParagraph"/>
              <w:numPr>
                <w:ilvl w:val="0"/>
                <w:numId w:val="26"/>
              </w:numPr>
              <w:rPr>
                <w:rFonts w:asciiTheme="majorHAnsi" w:hAnsiTheme="majorHAnsi" w:cstheme="majorHAnsi"/>
                <w:sz w:val="16"/>
                <w:szCs w:val="16"/>
              </w:rPr>
            </w:pPr>
            <w:r w:rsidRPr="00D94089">
              <w:rPr>
                <w:rFonts w:asciiTheme="majorHAnsi" w:hAnsiTheme="majorHAnsi" w:cstheme="majorHAnsi"/>
                <w:b/>
                <w:sz w:val="16"/>
                <w:szCs w:val="16"/>
              </w:rPr>
              <w:t>Review annual ‘subject leader audits’</w:t>
            </w:r>
            <w:r w:rsidRPr="00D94089">
              <w:rPr>
                <w:rFonts w:asciiTheme="majorHAnsi" w:hAnsiTheme="majorHAnsi" w:cstheme="majorHAnsi"/>
                <w:sz w:val="16"/>
                <w:szCs w:val="16"/>
              </w:rPr>
              <w:t xml:space="preserve"> to include reference to recent research </w:t>
            </w:r>
          </w:p>
          <w:p w:rsidR="0001263C" w:rsidRPr="00D94089" w:rsidRDefault="00750B98" w:rsidP="00750B98">
            <w:pPr>
              <w:pStyle w:val="ListParagraph"/>
              <w:numPr>
                <w:ilvl w:val="0"/>
                <w:numId w:val="26"/>
              </w:numPr>
              <w:rPr>
                <w:rFonts w:asciiTheme="majorHAnsi" w:hAnsiTheme="majorHAnsi" w:cstheme="majorHAnsi"/>
                <w:sz w:val="16"/>
                <w:szCs w:val="16"/>
              </w:rPr>
            </w:pPr>
            <w:r w:rsidRPr="00D94089">
              <w:rPr>
                <w:rFonts w:asciiTheme="majorHAnsi" w:hAnsiTheme="majorHAnsi" w:cstheme="majorHAnsi"/>
                <w:sz w:val="16"/>
                <w:szCs w:val="16"/>
              </w:rPr>
              <w:t>Review subject knowledge of teaching staff across curriculum- address gaps in cost effective manner</w:t>
            </w:r>
          </w:p>
        </w:tc>
        <w:tc>
          <w:tcPr>
            <w:tcW w:w="993" w:type="dxa"/>
          </w:tcPr>
          <w:p w:rsidR="0001263C" w:rsidRDefault="00F12C30">
            <w:pPr>
              <w:rPr>
                <w:rFonts w:asciiTheme="majorHAnsi" w:eastAsia="Calibri" w:hAnsiTheme="majorHAnsi" w:cstheme="majorHAnsi"/>
                <w:sz w:val="16"/>
                <w:szCs w:val="16"/>
              </w:rPr>
            </w:pPr>
            <w:r>
              <w:rPr>
                <w:rFonts w:asciiTheme="majorHAnsi" w:eastAsia="Calibri" w:hAnsiTheme="majorHAnsi" w:cstheme="majorHAnsi"/>
                <w:sz w:val="16"/>
                <w:szCs w:val="16"/>
              </w:rPr>
              <w:t>HT</w:t>
            </w:r>
          </w:p>
          <w:p w:rsidR="00F12C30" w:rsidRDefault="00F12C30">
            <w:pPr>
              <w:rPr>
                <w:rFonts w:asciiTheme="majorHAnsi" w:eastAsia="Calibri" w:hAnsiTheme="majorHAnsi" w:cstheme="majorHAnsi"/>
                <w:sz w:val="16"/>
                <w:szCs w:val="16"/>
              </w:rPr>
            </w:pPr>
          </w:p>
          <w:p w:rsidR="00F12C30" w:rsidRPr="00D94089" w:rsidRDefault="00F12C30">
            <w:pPr>
              <w:rPr>
                <w:rFonts w:asciiTheme="majorHAnsi" w:eastAsia="Calibri" w:hAnsiTheme="majorHAnsi" w:cstheme="majorHAnsi"/>
                <w:sz w:val="16"/>
                <w:szCs w:val="16"/>
              </w:rPr>
            </w:pPr>
          </w:p>
        </w:tc>
        <w:tc>
          <w:tcPr>
            <w:tcW w:w="1559" w:type="dxa"/>
          </w:tcPr>
          <w:p w:rsidR="0001263C" w:rsidRDefault="00F12C30">
            <w:pPr>
              <w:rPr>
                <w:rFonts w:asciiTheme="majorHAnsi" w:eastAsia="Calibri" w:hAnsiTheme="majorHAnsi" w:cstheme="majorHAnsi"/>
                <w:sz w:val="16"/>
                <w:szCs w:val="16"/>
              </w:rPr>
            </w:pPr>
            <w:r w:rsidRPr="00E066D0">
              <w:rPr>
                <w:rFonts w:asciiTheme="majorHAnsi" w:eastAsia="Calibri" w:hAnsiTheme="majorHAnsi" w:cstheme="majorHAnsi"/>
                <w:sz w:val="16"/>
                <w:szCs w:val="16"/>
              </w:rPr>
              <w:t xml:space="preserve">Staff meetings &amp; PD days </w:t>
            </w:r>
          </w:p>
          <w:p w:rsidR="00E066D0" w:rsidRDefault="00E066D0">
            <w:pPr>
              <w:rPr>
                <w:rFonts w:asciiTheme="majorHAnsi" w:eastAsia="Calibri" w:hAnsiTheme="majorHAnsi" w:cstheme="majorHAnsi"/>
                <w:sz w:val="16"/>
                <w:szCs w:val="16"/>
              </w:rPr>
            </w:pPr>
          </w:p>
          <w:p w:rsidR="00E066D0" w:rsidRDefault="00E066D0">
            <w:pPr>
              <w:rPr>
                <w:rFonts w:asciiTheme="majorHAnsi" w:eastAsia="Calibri" w:hAnsiTheme="majorHAnsi" w:cstheme="majorHAnsi"/>
                <w:sz w:val="16"/>
                <w:szCs w:val="16"/>
              </w:rPr>
            </w:pPr>
            <w:r>
              <w:rPr>
                <w:rFonts w:asciiTheme="majorHAnsi" w:eastAsia="Calibri" w:hAnsiTheme="majorHAnsi" w:cstheme="majorHAnsi"/>
                <w:sz w:val="16"/>
                <w:szCs w:val="16"/>
              </w:rPr>
              <w:t>HT time</w:t>
            </w:r>
          </w:p>
          <w:p w:rsidR="00E066D0" w:rsidRDefault="00E066D0">
            <w:pPr>
              <w:rPr>
                <w:rFonts w:asciiTheme="majorHAnsi" w:eastAsia="Calibri" w:hAnsiTheme="majorHAnsi" w:cstheme="majorHAnsi"/>
                <w:sz w:val="16"/>
                <w:szCs w:val="16"/>
              </w:rPr>
            </w:pPr>
          </w:p>
          <w:p w:rsidR="00E066D0" w:rsidRPr="00E066D0" w:rsidRDefault="00E066D0">
            <w:pPr>
              <w:rPr>
                <w:rFonts w:asciiTheme="majorHAnsi" w:eastAsia="Calibri" w:hAnsiTheme="majorHAnsi" w:cstheme="majorHAnsi"/>
                <w:sz w:val="16"/>
                <w:szCs w:val="16"/>
              </w:rPr>
            </w:pPr>
            <w:r>
              <w:rPr>
                <w:rFonts w:asciiTheme="majorHAnsi" w:eastAsia="Calibri" w:hAnsiTheme="majorHAnsi" w:cstheme="majorHAnsi"/>
                <w:sz w:val="16"/>
                <w:szCs w:val="16"/>
              </w:rPr>
              <w:t>Subject leader time</w:t>
            </w:r>
          </w:p>
        </w:tc>
        <w:tc>
          <w:tcPr>
            <w:tcW w:w="1843" w:type="dxa"/>
          </w:tcPr>
          <w:p w:rsidR="0001263C" w:rsidRPr="00CE166C" w:rsidRDefault="00CE166C">
            <w:pPr>
              <w:rPr>
                <w:rFonts w:asciiTheme="majorHAnsi" w:eastAsia="Calibri" w:hAnsiTheme="majorHAnsi" w:cstheme="majorHAnsi"/>
                <w:b/>
                <w:sz w:val="16"/>
                <w:szCs w:val="16"/>
                <w:u w:val="single"/>
              </w:rPr>
            </w:pPr>
            <w:r w:rsidRPr="00CE166C">
              <w:rPr>
                <w:rFonts w:asciiTheme="majorHAnsi" w:eastAsia="Calibri" w:hAnsiTheme="majorHAnsi" w:cstheme="majorHAnsi"/>
                <w:b/>
                <w:sz w:val="16"/>
                <w:szCs w:val="16"/>
                <w:u w:val="single"/>
              </w:rPr>
              <w:t>July’19</w:t>
            </w:r>
          </w:p>
          <w:p w:rsidR="00CE166C" w:rsidRPr="00D94089" w:rsidRDefault="00CE166C">
            <w:pPr>
              <w:rPr>
                <w:rFonts w:asciiTheme="majorHAnsi" w:eastAsia="Calibri" w:hAnsiTheme="majorHAnsi" w:cstheme="majorHAnsi"/>
                <w:sz w:val="16"/>
                <w:szCs w:val="16"/>
              </w:rPr>
            </w:pPr>
            <w:r>
              <w:rPr>
                <w:rFonts w:asciiTheme="majorHAnsi" w:eastAsia="Calibri" w:hAnsiTheme="majorHAnsi" w:cstheme="majorHAnsi"/>
                <w:sz w:val="16"/>
                <w:szCs w:val="16"/>
              </w:rPr>
              <w:t>T&amp;L policy new draft completed.</w:t>
            </w:r>
          </w:p>
        </w:tc>
        <w:tc>
          <w:tcPr>
            <w:tcW w:w="1842" w:type="dxa"/>
          </w:tcPr>
          <w:p w:rsidR="0001263C" w:rsidRDefault="004B4BE9">
            <w:pPr>
              <w:rPr>
                <w:rFonts w:asciiTheme="majorHAnsi" w:eastAsia="Calibri" w:hAnsiTheme="majorHAnsi" w:cstheme="majorHAnsi"/>
                <w:sz w:val="16"/>
                <w:szCs w:val="16"/>
              </w:rPr>
            </w:pPr>
            <w:r>
              <w:rPr>
                <w:rFonts w:asciiTheme="majorHAnsi" w:eastAsia="Calibri" w:hAnsiTheme="majorHAnsi" w:cstheme="majorHAnsi"/>
                <w:sz w:val="16"/>
                <w:szCs w:val="16"/>
              </w:rPr>
              <w:t>Summer TAP</w:t>
            </w:r>
          </w:p>
          <w:p w:rsidR="004B4BE9" w:rsidRPr="00D94089" w:rsidRDefault="004B4BE9">
            <w:pPr>
              <w:rPr>
                <w:rFonts w:asciiTheme="majorHAnsi" w:eastAsia="Calibri" w:hAnsiTheme="majorHAnsi" w:cstheme="majorHAnsi"/>
                <w:sz w:val="16"/>
                <w:szCs w:val="16"/>
              </w:rPr>
            </w:pPr>
            <w:r>
              <w:rPr>
                <w:rFonts w:asciiTheme="majorHAnsi" w:eastAsia="Calibri" w:hAnsiTheme="majorHAnsi" w:cstheme="majorHAnsi"/>
                <w:sz w:val="16"/>
                <w:szCs w:val="16"/>
              </w:rPr>
              <w:t>Autumn TAP</w:t>
            </w:r>
          </w:p>
        </w:tc>
        <w:tc>
          <w:tcPr>
            <w:tcW w:w="1691" w:type="dxa"/>
          </w:tcPr>
          <w:p w:rsidR="0001263C" w:rsidRPr="00D94089" w:rsidRDefault="0001263C">
            <w:pPr>
              <w:rPr>
                <w:rFonts w:asciiTheme="majorHAnsi" w:eastAsia="Calibri" w:hAnsiTheme="majorHAnsi" w:cstheme="majorHAnsi"/>
                <w:sz w:val="16"/>
                <w:szCs w:val="16"/>
              </w:rPr>
            </w:pPr>
          </w:p>
        </w:tc>
      </w:tr>
      <w:tr w:rsidR="0001263C" w:rsidRPr="00D94089" w:rsidTr="00CE166C">
        <w:trPr>
          <w:trHeight w:val="1860"/>
        </w:trPr>
        <w:tc>
          <w:tcPr>
            <w:tcW w:w="2387" w:type="dxa"/>
          </w:tcPr>
          <w:p w:rsidR="0001263C" w:rsidRPr="00E066D0" w:rsidRDefault="00E066D0">
            <w:pPr>
              <w:rPr>
                <w:rFonts w:ascii="Calibri" w:eastAsia="Calibri" w:hAnsi="Calibri" w:cs="Calibri"/>
                <w:sz w:val="16"/>
                <w:szCs w:val="16"/>
              </w:rPr>
            </w:pPr>
            <w:r w:rsidRPr="00E066D0">
              <w:rPr>
                <w:rFonts w:ascii="Calibri" w:eastAsia="Calibri" w:hAnsi="Calibri" w:cs="Calibri"/>
                <w:sz w:val="16"/>
                <w:szCs w:val="16"/>
              </w:rPr>
              <w:t>The curriculum has planned for key knowledge and vocabulary. There is a coherent narrative to curriculum which is reflected in lesson planning and delivery.</w:t>
            </w:r>
          </w:p>
          <w:p w:rsidR="00E066D0" w:rsidRPr="00E066D0" w:rsidRDefault="00E066D0">
            <w:pPr>
              <w:rPr>
                <w:rFonts w:ascii="Calibri" w:eastAsia="Calibri" w:hAnsi="Calibri" w:cs="Calibri"/>
                <w:sz w:val="16"/>
                <w:szCs w:val="16"/>
              </w:rPr>
            </w:pPr>
            <w:r w:rsidRPr="00E066D0">
              <w:rPr>
                <w:rFonts w:ascii="Calibri" w:eastAsia="Calibri" w:hAnsi="Calibri" w:cs="Calibri"/>
                <w:sz w:val="16"/>
                <w:szCs w:val="16"/>
              </w:rPr>
              <w:t>Children make good progress in subject disciplines.</w:t>
            </w:r>
          </w:p>
        </w:tc>
        <w:tc>
          <w:tcPr>
            <w:tcW w:w="5528" w:type="dxa"/>
            <w:gridSpan w:val="2"/>
          </w:tcPr>
          <w:p w:rsidR="00D94089" w:rsidRPr="00755525" w:rsidRDefault="00D94089" w:rsidP="00D94089">
            <w:pPr>
              <w:rPr>
                <w:rFonts w:asciiTheme="majorHAnsi" w:hAnsiTheme="majorHAnsi" w:cstheme="majorHAnsi"/>
                <w:b/>
                <w:sz w:val="16"/>
                <w:szCs w:val="16"/>
                <w:u w:val="single"/>
              </w:rPr>
            </w:pPr>
            <w:r w:rsidRPr="00755525">
              <w:rPr>
                <w:rFonts w:asciiTheme="majorHAnsi" w:hAnsiTheme="majorHAnsi" w:cstheme="majorHAnsi"/>
                <w:b/>
                <w:sz w:val="16"/>
                <w:szCs w:val="16"/>
                <w:u w:val="single"/>
              </w:rPr>
              <w:t>Subject planning</w:t>
            </w:r>
          </w:p>
          <w:p w:rsidR="0001263C" w:rsidRPr="00755525" w:rsidRDefault="00750B98" w:rsidP="00750B98">
            <w:pPr>
              <w:numPr>
                <w:ilvl w:val="0"/>
                <w:numId w:val="17"/>
              </w:numPr>
              <w:rPr>
                <w:rFonts w:asciiTheme="majorHAnsi" w:hAnsiTheme="majorHAnsi" w:cstheme="majorHAnsi"/>
                <w:sz w:val="16"/>
                <w:szCs w:val="16"/>
              </w:rPr>
            </w:pPr>
            <w:r w:rsidRPr="00755525">
              <w:rPr>
                <w:rFonts w:asciiTheme="majorHAnsi" w:hAnsiTheme="majorHAnsi" w:cstheme="majorHAnsi"/>
                <w:b/>
                <w:sz w:val="16"/>
                <w:szCs w:val="16"/>
              </w:rPr>
              <w:t>Establish school ‘</w:t>
            </w:r>
            <w:r w:rsidRPr="00755525">
              <w:rPr>
                <w:rFonts w:asciiTheme="majorHAnsi" w:hAnsiTheme="majorHAnsi" w:cstheme="majorHAnsi"/>
                <w:sz w:val="16"/>
                <w:szCs w:val="16"/>
              </w:rPr>
              <w:t>Knowledge organisers’</w:t>
            </w:r>
          </w:p>
          <w:p w:rsidR="00750B98" w:rsidRPr="00755525" w:rsidRDefault="00750B98" w:rsidP="00750B98">
            <w:pPr>
              <w:pStyle w:val="ListParagraph"/>
              <w:numPr>
                <w:ilvl w:val="0"/>
                <w:numId w:val="17"/>
              </w:numPr>
              <w:rPr>
                <w:rFonts w:asciiTheme="majorHAnsi" w:hAnsiTheme="majorHAnsi" w:cstheme="majorHAnsi"/>
                <w:b/>
                <w:sz w:val="16"/>
                <w:szCs w:val="16"/>
              </w:rPr>
            </w:pPr>
            <w:r w:rsidRPr="00755525">
              <w:rPr>
                <w:rFonts w:asciiTheme="majorHAnsi" w:hAnsiTheme="majorHAnsi" w:cstheme="majorHAnsi"/>
                <w:b/>
                <w:sz w:val="16"/>
                <w:szCs w:val="16"/>
              </w:rPr>
              <w:t>Link skills progression to our existing curriculum map</w:t>
            </w:r>
          </w:p>
          <w:p w:rsidR="00D94089" w:rsidRPr="00755525" w:rsidRDefault="00750B98" w:rsidP="00755525">
            <w:pPr>
              <w:pStyle w:val="ListParagraph"/>
              <w:rPr>
                <w:rFonts w:asciiTheme="majorHAnsi" w:hAnsiTheme="majorHAnsi" w:cstheme="majorHAnsi"/>
                <w:sz w:val="16"/>
                <w:szCs w:val="16"/>
              </w:rPr>
            </w:pPr>
            <w:r w:rsidRPr="00755525">
              <w:rPr>
                <w:rFonts w:asciiTheme="majorHAnsi" w:hAnsiTheme="majorHAnsi" w:cstheme="majorHAnsi"/>
                <w:sz w:val="16"/>
                <w:szCs w:val="16"/>
              </w:rPr>
              <w:t>A4 sheet outlining skills progression in each subject- common format</w:t>
            </w:r>
            <w:r w:rsidR="00755525" w:rsidRPr="00755525">
              <w:rPr>
                <w:rFonts w:asciiTheme="majorHAnsi" w:hAnsiTheme="majorHAnsi" w:cstheme="majorHAnsi"/>
                <w:sz w:val="16"/>
                <w:szCs w:val="16"/>
              </w:rPr>
              <w:t xml:space="preserve">. </w:t>
            </w:r>
            <w:r w:rsidRPr="00755525">
              <w:rPr>
                <w:rFonts w:asciiTheme="majorHAnsi" w:hAnsiTheme="majorHAnsi" w:cstheme="majorHAnsi"/>
                <w:b/>
                <w:sz w:val="16"/>
                <w:szCs w:val="16"/>
              </w:rPr>
              <w:t>Key vocabulary</w:t>
            </w:r>
            <w:r w:rsidRPr="00755525">
              <w:rPr>
                <w:rFonts w:asciiTheme="majorHAnsi" w:hAnsiTheme="majorHAnsi" w:cstheme="majorHAnsi"/>
                <w:sz w:val="16"/>
                <w:szCs w:val="16"/>
              </w:rPr>
              <w:t xml:space="preserve">- subject specific to be </w:t>
            </w:r>
            <w:r w:rsidRPr="00755525">
              <w:rPr>
                <w:rFonts w:asciiTheme="majorHAnsi" w:hAnsiTheme="majorHAnsi" w:cstheme="majorHAnsi"/>
                <w:b/>
                <w:sz w:val="16"/>
                <w:szCs w:val="16"/>
              </w:rPr>
              <w:t>planned</w:t>
            </w:r>
            <w:r w:rsidRPr="00755525">
              <w:rPr>
                <w:rFonts w:asciiTheme="majorHAnsi" w:hAnsiTheme="majorHAnsi" w:cstheme="majorHAnsi"/>
                <w:sz w:val="16"/>
                <w:szCs w:val="16"/>
              </w:rPr>
              <w:t xml:space="preserve"> revisited and embedded in lessons, assemblies and guided reading sessions (Tier 2 words)</w:t>
            </w:r>
          </w:p>
          <w:p w:rsidR="00750B98" w:rsidRPr="00755525" w:rsidRDefault="00D94089" w:rsidP="00750B98">
            <w:pPr>
              <w:pStyle w:val="ListParagraph"/>
              <w:numPr>
                <w:ilvl w:val="0"/>
                <w:numId w:val="17"/>
              </w:numPr>
              <w:rPr>
                <w:rFonts w:asciiTheme="majorHAnsi" w:hAnsiTheme="majorHAnsi" w:cstheme="majorHAnsi"/>
                <w:sz w:val="16"/>
                <w:szCs w:val="16"/>
              </w:rPr>
            </w:pPr>
            <w:r w:rsidRPr="00755525">
              <w:rPr>
                <w:rFonts w:asciiTheme="majorHAnsi" w:hAnsiTheme="majorHAnsi" w:cstheme="majorHAnsi"/>
                <w:b/>
                <w:sz w:val="16"/>
                <w:szCs w:val="16"/>
              </w:rPr>
              <w:t xml:space="preserve">Focus on key themes </w:t>
            </w:r>
            <w:r w:rsidR="00750B98" w:rsidRPr="00755525">
              <w:rPr>
                <w:rFonts w:asciiTheme="majorHAnsi" w:hAnsiTheme="majorHAnsi" w:cstheme="majorHAnsi"/>
                <w:b/>
                <w:sz w:val="16"/>
                <w:szCs w:val="16"/>
              </w:rPr>
              <w:t>drawn from respected subject expertise</w:t>
            </w:r>
            <w:r w:rsidR="00750B98" w:rsidRPr="00755525">
              <w:rPr>
                <w:rFonts w:asciiTheme="majorHAnsi" w:hAnsiTheme="majorHAnsi" w:cstheme="majorHAnsi"/>
                <w:sz w:val="16"/>
                <w:szCs w:val="16"/>
              </w:rPr>
              <w:t xml:space="preserve"> </w:t>
            </w:r>
            <w:proofErr w:type="spellStart"/>
            <w:r w:rsidR="00750B98" w:rsidRPr="00755525">
              <w:rPr>
                <w:rFonts w:asciiTheme="majorHAnsi" w:hAnsiTheme="majorHAnsi" w:cstheme="majorHAnsi"/>
                <w:sz w:val="16"/>
                <w:szCs w:val="16"/>
              </w:rPr>
              <w:t>eg</w:t>
            </w:r>
            <w:proofErr w:type="spellEnd"/>
            <w:r w:rsidR="00750B98" w:rsidRPr="00755525">
              <w:rPr>
                <w:rFonts w:asciiTheme="majorHAnsi" w:hAnsiTheme="majorHAnsi" w:cstheme="majorHAnsi"/>
                <w:sz w:val="16"/>
                <w:szCs w:val="16"/>
              </w:rPr>
              <w:t xml:space="preserve"> Historical Association) and end of key stage outcomes (or maybe 2,4,6)</w:t>
            </w:r>
          </w:p>
          <w:p w:rsidR="00D94089" w:rsidRPr="00755525" w:rsidRDefault="00D94089" w:rsidP="00D94089">
            <w:pPr>
              <w:pStyle w:val="ListParagraph"/>
              <w:numPr>
                <w:ilvl w:val="0"/>
                <w:numId w:val="17"/>
              </w:numPr>
              <w:rPr>
                <w:rFonts w:asciiTheme="majorHAnsi" w:hAnsiTheme="majorHAnsi" w:cstheme="majorHAnsi"/>
                <w:sz w:val="16"/>
                <w:szCs w:val="16"/>
              </w:rPr>
            </w:pPr>
            <w:r w:rsidRPr="00755525">
              <w:rPr>
                <w:rFonts w:asciiTheme="majorHAnsi" w:hAnsiTheme="majorHAnsi" w:cstheme="majorHAnsi"/>
                <w:b/>
                <w:sz w:val="16"/>
                <w:szCs w:val="16"/>
              </w:rPr>
              <w:t>Create overview</w:t>
            </w:r>
            <w:r w:rsidRPr="00755525">
              <w:rPr>
                <w:rFonts w:asciiTheme="majorHAnsi" w:hAnsiTheme="majorHAnsi" w:cstheme="majorHAnsi"/>
                <w:sz w:val="16"/>
                <w:szCs w:val="16"/>
              </w:rPr>
              <w:t xml:space="preserve"> sheet of links between subjects for ‘</w:t>
            </w:r>
            <w:r w:rsidRPr="00755525">
              <w:rPr>
                <w:rFonts w:asciiTheme="majorHAnsi" w:hAnsiTheme="majorHAnsi" w:cstheme="majorHAnsi"/>
                <w:b/>
                <w:sz w:val="16"/>
                <w:szCs w:val="16"/>
              </w:rPr>
              <w:t>narrative’ within disciplines</w:t>
            </w:r>
          </w:p>
          <w:p w:rsidR="00D94089" w:rsidRPr="00755525" w:rsidRDefault="00D94089" w:rsidP="00D94089">
            <w:pPr>
              <w:pStyle w:val="ListParagraph"/>
              <w:numPr>
                <w:ilvl w:val="0"/>
                <w:numId w:val="17"/>
              </w:numPr>
              <w:rPr>
                <w:rFonts w:asciiTheme="majorHAnsi" w:hAnsiTheme="majorHAnsi" w:cstheme="majorHAnsi"/>
                <w:b/>
                <w:sz w:val="16"/>
                <w:szCs w:val="16"/>
              </w:rPr>
            </w:pPr>
            <w:r w:rsidRPr="00755525">
              <w:rPr>
                <w:rFonts w:asciiTheme="majorHAnsi" w:hAnsiTheme="majorHAnsi" w:cstheme="majorHAnsi"/>
                <w:sz w:val="16"/>
                <w:szCs w:val="16"/>
              </w:rPr>
              <w:t>Plan into each curriculum overview ‘beautiful work’ concept (Berger) and an opportunity to write for an ‘authentic’ audience</w:t>
            </w:r>
          </w:p>
        </w:tc>
        <w:tc>
          <w:tcPr>
            <w:tcW w:w="993" w:type="dxa"/>
          </w:tcPr>
          <w:p w:rsidR="0001263C" w:rsidRDefault="00F12C30">
            <w:pPr>
              <w:rPr>
                <w:rFonts w:asciiTheme="majorHAnsi" w:eastAsia="Calibri" w:hAnsiTheme="majorHAnsi" w:cstheme="majorHAnsi"/>
                <w:sz w:val="16"/>
                <w:szCs w:val="16"/>
              </w:rPr>
            </w:pPr>
            <w:r>
              <w:rPr>
                <w:rFonts w:asciiTheme="majorHAnsi" w:eastAsia="Calibri" w:hAnsiTheme="majorHAnsi" w:cstheme="majorHAnsi"/>
                <w:sz w:val="16"/>
                <w:szCs w:val="16"/>
              </w:rPr>
              <w:t>HT</w:t>
            </w:r>
          </w:p>
          <w:p w:rsidR="00F12C30" w:rsidRDefault="00F12C30">
            <w:pPr>
              <w:rPr>
                <w:rFonts w:asciiTheme="majorHAnsi" w:eastAsia="Calibri" w:hAnsiTheme="majorHAnsi" w:cstheme="majorHAnsi"/>
                <w:sz w:val="16"/>
                <w:szCs w:val="16"/>
              </w:rPr>
            </w:pPr>
          </w:p>
          <w:p w:rsidR="00F12C30" w:rsidRPr="00D94089" w:rsidRDefault="00F12C30">
            <w:pPr>
              <w:rPr>
                <w:rFonts w:asciiTheme="majorHAnsi" w:eastAsia="Calibri" w:hAnsiTheme="majorHAnsi" w:cstheme="majorHAnsi"/>
                <w:sz w:val="16"/>
                <w:szCs w:val="16"/>
              </w:rPr>
            </w:pPr>
            <w:r>
              <w:rPr>
                <w:rFonts w:asciiTheme="majorHAnsi" w:eastAsia="Calibri" w:hAnsiTheme="majorHAnsi" w:cstheme="majorHAnsi"/>
                <w:sz w:val="16"/>
                <w:szCs w:val="16"/>
              </w:rPr>
              <w:t>Subject leaders</w:t>
            </w:r>
          </w:p>
        </w:tc>
        <w:tc>
          <w:tcPr>
            <w:tcW w:w="1559" w:type="dxa"/>
          </w:tcPr>
          <w:p w:rsidR="00E066D0" w:rsidRDefault="00E066D0" w:rsidP="00E066D0">
            <w:pPr>
              <w:rPr>
                <w:rFonts w:asciiTheme="majorHAnsi" w:eastAsia="Calibri" w:hAnsiTheme="majorHAnsi" w:cstheme="majorHAnsi"/>
                <w:sz w:val="16"/>
                <w:szCs w:val="16"/>
              </w:rPr>
            </w:pPr>
            <w:r w:rsidRPr="00E066D0">
              <w:rPr>
                <w:rFonts w:asciiTheme="majorHAnsi" w:eastAsia="Calibri" w:hAnsiTheme="majorHAnsi" w:cstheme="majorHAnsi"/>
                <w:sz w:val="16"/>
                <w:szCs w:val="16"/>
              </w:rPr>
              <w:t xml:space="preserve">Staff meetings &amp; PD days </w:t>
            </w:r>
          </w:p>
          <w:p w:rsidR="00E066D0" w:rsidRDefault="00E066D0" w:rsidP="00E066D0">
            <w:pPr>
              <w:rPr>
                <w:rFonts w:asciiTheme="majorHAnsi" w:eastAsia="Calibri" w:hAnsiTheme="majorHAnsi" w:cstheme="majorHAnsi"/>
                <w:sz w:val="16"/>
                <w:szCs w:val="16"/>
              </w:rPr>
            </w:pPr>
          </w:p>
          <w:p w:rsidR="00E066D0" w:rsidRDefault="00E066D0" w:rsidP="00E066D0">
            <w:pPr>
              <w:rPr>
                <w:rFonts w:asciiTheme="majorHAnsi" w:eastAsia="Calibri" w:hAnsiTheme="majorHAnsi" w:cstheme="majorHAnsi"/>
                <w:sz w:val="16"/>
                <w:szCs w:val="16"/>
              </w:rPr>
            </w:pPr>
            <w:r>
              <w:rPr>
                <w:rFonts w:asciiTheme="majorHAnsi" w:eastAsia="Calibri" w:hAnsiTheme="majorHAnsi" w:cstheme="majorHAnsi"/>
                <w:sz w:val="16"/>
                <w:szCs w:val="16"/>
              </w:rPr>
              <w:t>HT time</w:t>
            </w:r>
          </w:p>
          <w:p w:rsidR="00E066D0" w:rsidRDefault="00E066D0" w:rsidP="00E066D0">
            <w:pPr>
              <w:rPr>
                <w:rFonts w:asciiTheme="majorHAnsi" w:eastAsia="Calibri" w:hAnsiTheme="majorHAnsi" w:cstheme="majorHAnsi"/>
                <w:sz w:val="16"/>
                <w:szCs w:val="16"/>
              </w:rPr>
            </w:pPr>
          </w:p>
          <w:p w:rsidR="0001263C" w:rsidRPr="00D94089" w:rsidRDefault="00E066D0" w:rsidP="00E066D0">
            <w:pPr>
              <w:rPr>
                <w:rFonts w:asciiTheme="majorHAnsi" w:eastAsia="Calibri" w:hAnsiTheme="majorHAnsi" w:cstheme="majorHAnsi"/>
                <w:sz w:val="16"/>
                <w:szCs w:val="16"/>
              </w:rPr>
            </w:pPr>
            <w:r>
              <w:rPr>
                <w:rFonts w:asciiTheme="majorHAnsi" w:eastAsia="Calibri" w:hAnsiTheme="majorHAnsi" w:cstheme="majorHAnsi"/>
                <w:sz w:val="16"/>
                <w:szCs w:val="16"/>
              </w:rPr>
              <w:t>Subject leader time</w:t>
            </w:r>
          </w:p>
        </w:tc>
        <w:tc>
          <w:tcPr>
            <w:tcW w:w="1843" w:type="dxa"/>
          </w:tcPr>
          <w:p w:rsidR="00CE166C" w:rsidRPr="00CE166C" w:rsidRDefault="00CE166C">
            <w:pPr>
              <w:rPr>
                <w:rFonts w:asciiTheme="majorHAnsi" w:eastAsia="Calibri" w:hAnsiTheme="majorHAnsi" w:cstheme="majorHAnsi"/>
                <w:b/>
                <w:sz w:val="16"/>
                <w:szCs w:val="16"/>
                <w:u w:val="single"/>
              </w:rPr>
            </w:pPr>
            <w:r w:rsidRPr="00CE166C">
              <w:rPr>
                <w:rFonts w:asciiTheme="majorHAnsi" w:eastAsia="Calibri" w:hAnsiTheme="majorHAnsi" w:cstheme="majorHAnsi"/>
                <w:b/>
                <w:sz w:val="16"/>
                <w:szCs w:val="16"/>
                <w:u w:val="single"/>
              </w:rPr>
              <w:t>July’19</w:t>
            </w:r>
          </w:p>
          <w:p w:rsidR="00CE166C" w:rsidRDefault="00CE166C">
            <w:pPr>
              <w:rPr>
                <w:rFonts w:asciiTheme="majorHAnsi" w:eastAsia="Calibri" w:hAnsiTheme="majorHAnsi" w:cstheme="majorHAnsi"/>
                <w:sz w:val="16"/>
                <w:szCs w:val="16"/>
              </w:rPr>
            </w:pPr>
            <w:r>
              <w:rPr>
                <w:rFonts w:asciiTheme="majorHAnsi" w:eastAsia="Calibri" w:hAnsiTheme="majorHAnsi" w:cstheme="majorHAnsi"/>
                <w:sz w:val="16"/>
                <w:szCs w:val="16"/>
              </w:rPr>
              <w:t>Knowledge Organisers for first half-term &amp; revised curriculum maps completed for same. Letter to parents.</w:t>
            </w:r>
          </w:p>
          <w:p w:rsidR="00CE166C" w:rsidRPr="00CE166C" w:rsidRDefault="00CE166C">
            <w:pPr>
              <w:rPr>
                <w:rFonts w:asciiTheme="majorHAnsi" w:eastAsia="Calibri" w:hAnsiTheme="majorHAnsi" w:cstheme="majorHAnsi"/>
                <w:b/>
                <w:sz w:val="16"/>
                <w:szCs w:val="16"/>
                <w:u w:val="single"/>
              </w:rPr>
            </w:pPr>
            <w:r w:rsidRPr="00CE166C">
              <w:rPr>
                <w:rFonts w:asciiTheme="majorHAnsi" w:eastAsia="Calibri" w:hAnsiTheme="majorHAnsi" w:cstheme="majorHAnsi"/>
                <w:b/>
                <w:sz w:val="16"/>
                <w:szCs w:val="16"/>
                <w:u w:val="single"/>
              </w:rPr>
              <w:t>Sept’19</w:t>
            </w:r>
          </w:p>
          <w:p w:rsidR="00CE166C" w:rsidRDefault="00CE166C">
            <w:pPr>
              <w:rPr>
                <w:rFonts w:asciiTheme="majorHAnsi" w:eastAsia="Calibri" w:hAnsiTheme="majorHAnsi" w:cstheme="majorHAnsi"/>
                <w:sz w:val="16"/>
                <w:szCs w:val="16"/>
              </w:rPr>
            </w:pPr>
            <w:r>
              <w:rPr>
                <w:rFonts w:asciiTheme="majorHAnsi" w:eastAsia="Calibri" w:hAnsiTheme="majorHAnsi" w:cstheme="majorHAnsi"/>
                <w:sz w:val="16"/>
                <w:szCs w:val="16"/>
              </w:rPr>
              <w:t>Inset day-</w:t>
            </w:r>
          </w:p>
          <w:p w:rsidR="00CE166C" w:rsidRDefault="00CE166C">
            <w:pPr>
              <w:rPr>
                <w:rFonts w:asciiTheme="majorHAnsi" w:eastAsia="Calibri" w:hAnsiTheme="majorHAnsi" w:cstheme="majorHAnsi"/>
                <w:sz w:val="16"/>
                <w:szCs w:val="16"/>
              </w:rPr>
            </w:pPr>
            <w:r>
              <w:rPr>
                <w:rFonts w:asciiTheme="majorHAnsi" w:eastAsia="Calibri" w:hAnsiTheme="majorHAnsi" w:cstheme="majorHAnsi"/>
                <w:sz w:val="16"/>
                <w:szCs w:val="16"/>
              </w:rPr>
              <w:t xml:space="preserve">Subject skills and narrative overviews work completed- draft. </w:t>
            </w:r>
          </w:p>
          <w:p w:rsidR="00CE166C" w:rsidRPr="00CE166C" w:rsidRDefault="00CE166C">
            <w:pPr>
              <w:rPr>
                <w:rFonts w:asciiTheme="majorHAnsi" w:eastAsia="Calibri" w:hAnsiTheme="majorHAnsi" w:cstheme="majorHAnsi"/>
                <w:b/>
                <w:sz w:val="16"/>
                <w:szCs w:val="16"/>
                <w:u w:val="single"/>
              </w:rPr>
            </w:pPr>
            <w:r w:rsidRPr="00CE166C">
              <w:rPr>
                <w:rFonts w:asciiTheme="majorHAnsi" w:eastAsia="Calibri" w:hAnsiTheme="majorHAnsi" w:cstheme="majorHAnsi"/>
                <w:b/>
                <w:sz w:val="16"/>
                <w:szCs w:val="16"/>
                <w:u w:val="single"/>
              </w:rPr>
              <w:t>Ongoing</w:t>
            </w:r>
          </w:p>
          <w:p w:rsidR="00CE166C" w:rsidRPr="00D94089" w:rsidRDefault="00CE166C">
            <w:pPr>
              <w:rPr>
                <w:rFonts w:asciiTheme="majorHAnsi" w:eastAsia="Calibri" w:hAnsiTheme="majorHAnsi" w:cstheme="majorHAnsi"/>
                <w:sz w:val="16"/>
                <w:szCs w:val="16"/>
              </w:rPr>
            </w:pPr>
            <w:r>
              <w:rPr>
                <w:rFonts w:asciiTheme="majorHAnsi" w:eastAsia="Calibri" w:hAnsiTheme="majorHAnsi" w:cstheme="majorHAnsi"/>
                <w:sz w:val="16"/>
                <w:szCs w:val="16"/>
              </w:rPr>
              <w:t>Above work completed on a rolling basis over 2 year cycle.</w:t>
            </w:r>
          </w:p>
        </w:tc>
        <w:tc>
          <w:tcPr>
            <w:tcW w:w="1842" w:type="dxa"/>
          </w:tcPr>
          <w:p w:rsidR="004B4BE9" w:rsidRDefault="004B4BE9" w:rsidP="004B4BE9">
            <w:pPr>
              <w:rPr>
                <w:rFonts w:asciiTheme="majorHAnsi" w:eastAsia="Calibri" w:hAnsiTheme="majorHAnsi" w:cstheme="majorHAnsi"/>
                <w:sz w:val="16"/>
                <w:szCs w:val="16"/>
              </w:rPr>
            </w:pPr>
            <w:r>
              <w:rPr>
                <w:rFonts w:asciiTheme="majorHAnsi" w:eastAsia="Calibri" w:hAnsiTheme="majorHAnsi" w:cstheme="majorHAnsi"/>
                <w:sz w:val="16"/>
                <w:szCs w:val="16"/>
              </w:rPr>
              <w:t>Summer TAP</w:t>
            </w:r>
          </w:p>
          <w:p w:rsidR="0001263C" w:rsidRPr="00D94089" w:rsidRDefault="004B4BE9" w:rsidP="004B4BE9">
            <w:pPr>
              <w:rPr>
                <w:rFonts w:asciiTheme="majorHAnsi" w:eastAsia="Calibri" w:hAnsiTheme="majorHAnsi" w:cstheme="majorHAnsi"/>
                <w:sz w:val="16"/>
                <w:szCs w:val="16"/>
              </w:rPr>
            </w:pPr>
            <w:r>
              <w:rPr>
                <w:rFonts w:asciiTheme="majorHAnsi" w:eastAsia="Calibri" w:hAnsiTheme="majorHAnsi" w:cstheme="majorHAnsi"/>
                <w:sz w:val="16"/>
                <w:szCs w:val="16"/>
              </w:rPr>
              <w:t>Autumn TAP</w:t>
            </w:r>
          </w:p>
        </w:tc>
        <w:tc>
          <w:tcPr>
            <w:tcW w:w="1691" w:type="dxa"/>
          </w:tcPr>
          <w:p w:rsidR="0001263C" w:rsidRPr="00D94089" w:rsidRDefault="0001263C">
            <w:pPr>
              <w:rPr>
                <w:rFonts w:asciiTheme="majorHAnsi" w:eastAsia="Calibri" w:hAnsiTheme="majorHAnsi" w:cstheme="majorHAnsi"/>
                <w:sz w:val="16"/>
                <w:szCs w:val="16"/>
              </w:rPr>
            </w:pPr>
          </w:p>
        </w:tc>
      </w:tr>
      <w:tr w:rsidR="0001263C" w:rsidRPr="00D94089" w:rsidTr="00CE166C">
        <w:trPr>
          <w:trHeight w:val="20"/>
        </w:trPr>
        <w:tc>
          <w:tcPr>
            <w:tcW w:w="2387" w:type="dxa"/>
          </w:tcPr>
          <w:p w:rsidR="00E066D0" w:rsidRPr="00E066D0" w:rsidRDefault="00E066D0">
            <w:pPr>
              <w:rPr>
                <w:rFonts w:ascii="Calibri" w:eastAsia="Calibri" w:hAnsi="Calibri" w:cs="Calibri"/>
                <w:sz w:val="16"/>
                <w:szCs w:val="16"/>
              </w:rPr>
            </w:pPr>
            <w:r w:rsidRPr="00E066D0">
              <w:rPr>
                <w:rFonts w:ascii="Calibri" w:eastAsia="Calibri" w:hAnsi="Calibri" w:cs="Calibri"/>
                <w:sz w:val="16"/>
                <w:szCs w:val="16"/>
              </w:rPr>
              <w:t xml:space="preserve">Parents are clear about intent of curriculum. </w:t>
            </w:r>
          </w:p>
          <w:p w:rsidR="0001263C" w:rsidRPr="00E066D0" w:rsidRDefault="00E066D0">
            <w:pPr>
              <w:rPr>
                <w:rFonts w:ascii="Calibri" w:eastAsia="Calibri" w:hAnsi="Calibri" w:cs="Calibri"/>
                <w:sz w:val="16"/>
                <w:szCs w:val="16"/>
              </w:rPr>
            </w:pPr>
            <w:r w:rsidRPr="00E066D0">
              <w:rPr>
                <w:rFonts w:ascii="Calibri" w:eastAsia="Calibri" w:hAnsi="Calibri" w:cs="Calibri"/>
                <w:sz w:val="16"/>
                <w:szCs w:val="16"/>
              </w:rPr>
              <w:t xml:space="preserve">There is strong evidence in school of quality of work. This is used for assessment by omission at end of each term- captured in WS data sheets. </w:t>
            </w:r>
          </w:p>
        </w:tc>
        <w:tc>
          <w:tcPr>
            <w:tcW w:w="5528" w:type="dxa"/>
            <w:gridSpan w:val="2"/>
          </w:tcPr>
          <w:p w:rsidR="00D94089" w:rsidRPr="00755525" w:rsidRDefault="00D94089" w:rsidP="00D94089">
            <w:pPr>
              <w:rPr>
                <w:rFonts w:asciiTheme="majorHAnsi" w:hAnsiTheme="majorHAnsi" w:cstheme="majorHAnsi"/>
                <w:b/>
                <w:sz w:val="16"/>
                <w:szCs w:val="16"/>
                <w:u w:val="single"/>
              </w:rPr>
            </w:pPr>
            <w:r w:rsidRPr="00755525">
              <w:rPr>
                <w:rFonts w:asciiTheme="majorHAnsi" w:hAnsiTheme="majorHAnsi" w:cstheme="majorHAnsi"/>
                <w:b/>
                <w:sz w:val="16"/>
                <w:szCs w:val="16"/>
                <w:u w:val="single"/>
              </w:rPr>
              <w:t>External audience:</w:t>
            </w:r>
          </w:p>
          <w:p w:rsidR="00D94089" w:rsidRPr="00755525" w:rsidRDefault="00D94089" w:rsidP="00D94089">
            <w:pPr>
              <w:pStyle w:val="ListParagraph"/>
              <w:numPr>
                <w:ilvl w:val="0"/>
                <w:numId w:val="27"/>
              </w:numPr>
              <w:rPr>
                <w:rFonts w:asciiTheme="majorHAnsi" w:hAnsiTheme="majorHAnsi" w:cstheme="majorHAnsi"/>
                <w:sz w:val="16"/>
                <w:szCs w:val="16"/>
              </w:rPr>
            </w:pPr>
            <w:r w:rsidRPr="00755525">
              <w:rPr>
                <w:rFonts w:asciiTheme="majorHAnsi" w:hAnsiTheme="majorHAnsi" w:cstheme="majorHAnsi"/>
                <w:b/>
                <w:sz w:val="16"/>
                <w:szCs w:val="16"/>
              </w:rPr>
              <w:t>Communicate expectations and procedures clearly to parents</w:t>
            </w:r>
            <w:r w:rsidRPr="00755525">
              <w:rPr>
                <w:rFonts w:asciiTheme="majorHAnsi" w:hAnsiTheme="majorHAnsi" w:cstheme="majorHAnsi"/>
                <w:sz w:val="16"/>
                <w:szCs w:val="16"/>
              </w:rPr>
              <w:t xml:space="preserve"> for September 2019</w:t>
            </w:r>
          </w:p>
          <w:p w:rsidR="0001263C" w:rsidRPr="00755525" w:rsidRDefault="00D94089" w:rsidP="00D94089">
            <w:pPr>
              <w:pStyle w:val="ListParagraph"/>
              <w:numPr>
                <w:ilvl w:val="0"/>
                <w:numId w:val="17"/>
              </w:numPr>
              <w:rPr>
                <w:rFonts w:asciiTheme="majorHAnsi" w:hAnsiTheme="majorHAnsi" w:cstheme="majorHAnsi"/>
                <w:b/>
                <w:sz w:val="16"/>
                <w:szCs w:val="16"/>
              </w:rPr>
            </w:pPr>
            <w:r w:rsidRPr="00755525">
              <w:rPr>
                <w:rFonts w:asciiTheme="majorHAnsi" w:hAnsiTheme="majorHAnsi" w:cstheme="majorHAnsi"/>
                <w:b/>
                <w:sz w:val="16"/>
                <w:szCs w:val="16"/>
              </w:rPr>
              <w:t>Showcase best outcomes from each topic to use as reference points for assessment judgements/expectations/Ofsted</w:t>
            </w:r>
          </w:p>
        </w:tc>
        <w:tc>
          <w:tcPr>
            <w:tcW w:w="993" w:type="dxa"/>
          </w:tcPr>
          <w:p w:rsidR="0001263C" w:rsidRDefault="00F12C30">
            <w:pPr>
              <w:rPr>
                <w:rFonts w:asciiTheme="majorHAnsi" w:eastAsia="Calibri" w:hAnsiTheme="majorHAnsi" w:cstheme="majorHAnsi"/>
                <w:sz w:val="16"/>
                <w:szCs w:val="16"/>
              </w:rPr>
            </w:pPr>
            <w:r>
              <w:rPr>
                <w:rFonts w:asciiTheme="majorHAnsi" w:eastAsia="Calibri" w:hAnsiTheme="majorHAnsi" w:cstheme="majorHAnsi"/>
                <w:sz w:val="16"/>
                <w:szCs w:val="16"/>
              </w:rPr>
              <w:t>HT</w:t>
            </w:r>
          </w:p>
          <w:p w:rsidR="00F12C30" w:rsidRDefault="00F12C30">
            <w:pPr>
              <w:rPr>
                <w:rFonts w:asciiTheme="majorHAnsi" w:eastAsia="Calibri" w:hAnsiTheme="majorHAnsi" w:cstheme="majorHAnsi"/>
                <w:sz w:val="16"/>
                <w:szCs w:val="16"/>
              </w:rPr>
            </w:pPr>
          </w:p>
          <w:p w:rsidR="00F12C30" w:rsidRPr="00D94089" w:rsidRDefault="00F12C30">
            <w:pPr>
              <w:rPr>
                <w:rFonts w:asciiTheme="majorHAnsi" w:eastAsia="Calibri" w:hAnsiTheme="majorHAnsi" w:cstheme="majorHAnsi"/>
                <w:sz w:val="16"/>
                <w:szCs w:val="16"/>
              </w:rPr>
            </w:pPr>
            <w:r>
              <w:rPr>
                <w:rFonts w:asciiTheme="majorHAnsi" w:eastAsia="Calibri" w:hAnsiTheme="majorHAnsi" w:cstheme="majorHAnsi"/>
                <w:sz w:val="16"/>
                <w:szCs w:val="16"/>
              </w:rPr>
              <w:t>All teachers</w:t>
            </w:r>
          </w:p>
        </w:tc>
        <w:tc>
          <w:tcPr>
            <w:tcW w:w="1559" w:type="dxa"/>
          </w:tcPr>
          <w:p w:rsidR="0001263C" w:rsidRPr="00E066D0" w:rsidRDefault="00E066D0" w:rsidP="007A5EB9">
            <w:pPr>
              <w:rPr>
                <w:rFonts w:asciiTheme="majorHAnsi" w:eastAsia="Calibri" w:hAnsiTheme="majorHAnsi" w:cstheme="majorHAnsi"/>
                <w:sz w:val="16"/>
                <w:szCs w:val="16"/>
              </w:rPr>
            </w:pPr>
            <w:r w:rsidRPr="00E066D0">
              <w:rPr>
                <w:rFonts w:asciiTheme="majorHAnsi" w:eastAsia="Calibri" w:hAnsiTheme="majorHAnsi" w:cstheme="majorHAnsi"/>
                <w:sz w:val="16"/>
                <w:szCs w:val="16"/>
              </w:rPr>
              <w:t>HT time</w:t>
            </w:r>
          </w:p>
        </w:tc>
        <w:tc>
          <w:tcPr>
            <w:tcW w:w="1843" w:type="dxa"/>
          </w:tcPr>
          <w:p w:rsidR="0001263C" w:rsidRPr="00CE166C" w:rsidRDefault="00CE166C">
            <w:pPr>
              <w:rPr>
                <w:rFonts w:asciiTheme="majorHAnsi" w:eastAsia="Calibri" w:hAnsiTheme="majorHAnsi" w:cstheme="majorHAnsi"/>
                <w:b/>
                <w:sz w:val="16"/>
                <w:szCs w:val="16"/>
                <w:u w:val="single"/>
              </w:rPr>
            </w:pPr>
            <w:r w:rsidRPr="00CE166C">
              <w:rPr>
                <w:rFonts w:asciiTheme="majorHAnsi" w:eastAsia="Calibri" w:hAnsiTheme="majorHAnsi" w:cstheme="majorHAnsi"/>
                <w:b/>
                <w:sz w:val="16"/>
                <w:szCs w:val="16"/>
                <w:u w:val="single"/>
              </w:rPr>
              <w:t>Sept’19</w:t>
            </w:r>
          </w:p>
          <w:p w:rsidR="00CE166C" w:rsidRDefault="00CE166C">
            <w:pPr>
              <w:rPr>
                <w:rFonts w:asciiTheme="majorHAnsi" w:eastAsia="Calibri" w:hAnsiTheme="majorHAnsi" w:cstheme="majorHAnsi"/>
                <w:sz w:val="16"/>
                <w:szCs w:val="16"/>
              </w:rPr>
            </w:pPr>
            <w:r>
              <w:rPr>
                <w:rFonts w:asciiTheme="majorHAnsi" w:eastAsia="Calibri" w:hAnsiTheme="majorHAnsi" w:cstheme="majorHAnsi"/>
                <w:sz w:val="16"/>
                <w:szCs w:val="16"/>
              </w:rPr>
              <w:t>Info for parents</w:t>
            </w:r>
          </w:p>
          <w:p w:rsidR="00CE166C" w:rsidRDefault="00CE166C">
            <w:pPr>
              <w:rPr>
                <w:rFonts w:asciiTheme="majorHAnsi" w:eastAsia="Calibri" w:hAnsiTheme="majorHAnsi" w:cstheme="majorHAnsi"/>
                <w:sz w:val="16"/>
                <w:szCs w:val="16"/>
              </w:rPr>
            </w:pPr>
          </w:p>
          <w:p w:rsidR="00CE166C" w:rsidRPr="00CE166C" w:rsidRDefault="00CE166C">
            <w:pPr>
              <w:rPr>
                <w:rFonts w:asciiTheme="majorHAnsi" w:eastAsia="Calibri" w:hAnsiTheme="majorHAnsi" w:cstheme="majorHAnsi"/>
                <w:b/>
                <w:sz w:val="16"/>
                <w:szCs w:val="16"/>
                <w:u w:val="single"/>
              </w:rPr>
            </w:pPr>
            <w:r w:rsidRPr="00CE166C">
              <w:rPr>
                <w:rFonts w:asciiTheme="majorHAnsi" w:eastAsia="Calibri" w:hAnsiTheme="majorHAnsi" w:cstheme="majorHAnsi"/>
                <w:b/>
                <w:sz w:val="16"/>
                <w:szCs w:val="16"/>
                <w:u w:val="single"/>
              </w:rPr>
              <w:t>Oct’19</w:t>
            </w:r>
          </w:p>
          <w:p w:rsidR="00CE166C" w:rsidRPr="00D94089" w:rsidRDefault="00CE166C">
            <w:pPr>
              <w:rPr>
                <w:rFonts w:asciiTheme="majorHAnsi" w:eastAsia="Calibri" w:hAnsiTheme="majorHAnsi" w:cstheme="majorHAnsi"/>
                <w:sz w:val="16"/>
                <w:szCs w:val="16"/>
              </w:rPr>
            </w:pPr>
            <w:r>
              <w:rPr>
                <w:rFonts w:asciiTheme="majorHAnsi" w:eastAsia="Calibri" w:hAnsiTheme="majorHAnsi" w:cstheme="majorHAnsi"/>
                <w:sz w:val="16"/>
                <w:szCs w:val="16"/>
              </w:rPr>
              <w:t>First entries to portfolio collected ‘expected’ ‘GD’</w:t>
            </w:r>
          </w:p>
        </w:tc>
        <w:tc>
          <w:tcPr>
            <w:tcW w:w="1842" w:type="dxa"/>
          </w:tcPr>
          <w:p w:rsidR="0001263C" w:rsidRPr="00D94089" w:rsidRDefault="004B4BE9">
            <w:pPr>
              <w:rPr>
                <w:rFonts w:asciiTheme="majorHAnsi" w:eastAsia="Calibri" w:hAnsiTheme="majorHAnsi" w:cstheme="majorHAnsi"/>
                <w:sz w:val="16"/>
                <w:szCs w:val="16"/>
              </w:rPr>
            </w:pPr>
            <w:r>
              <w:rPr>
                <w:rFonts w:asciiTheme="majorHAnsi" w:eastAsia="Calibri" w:hAnsiTheme="majorHAnsi" w:cstheme="majorHAnsi"/>
                <w:sz w:val="16"/>
                <w:szCs w:val="16"/>
              </w:rPr>
              <w:t>Autumn TAP</w:t>
            </w:r>
          </w:p>
        </w:tc>
        <w:tc>
          <w:tcPr>
            <w:tcW w:w="1691" w:type="dxa"/>
          </w:tcPr>
          <w:p w:rsidR="0001263C" w:rsidRPr="00D94089" w:rsidRDefault="0001263C">
            <w:pPr>
              <w:rPr>
                <w:rFonts w:asciiTheme="majorHAnsi" w:eastAsia="Calibri" w:hAnsiTheme="majorHAnsi" w:cstheme="majorHAnsi"/>
                <w:sz w:val="16"/>
                <w:szCs w:val="16"/>
              </w:rPr>
            </w:pPr>
          </w:p>
        </w:tc>
      </w:tr>
      <w:tr w:rsidR="0001263C">
        <w:trPr>
          <w:trHeight w:val="200"/>
        </w:trPr>
        <w:tc>
          <w:tcPr>
            <w:tcW w:w="15843" w:type="dxa"/>
            <w:gridSpan w:val="8"/>
          </w:tcPr>
          <w:p w:rsidR="0001263C" w:rsidRDefault="00F540FE">
            <w:pPr>
              <w:rPr>
                <w:rFonts w:ascii="Calibri" w:eastAsia="Calibri" w:hAnsi="Calibri" w:cs="Calibri"/>
                <w:sz w:val="18"/>
                <w:szCs w:val="18"/>
              </w:rPr>
            </w:pPr>
            <w:r>
              <w:rPr>
                <w:rFonts w:ascii="Calibri" w:eastAsia="Calibri" w:hAnsi="Calibri" w:cs="Calibri"/>
                <w:b/>
                <w:sz w:val="18"/>
                <w:szCs w:val="18"/>
              </w:rPr>
              <w:t>Suggested Governor Monitoring Activities</w:t>
            </w:r>
            <w:r>
              <w:rPr>
                <w:rFonts w:ascii="Calibri" w:eastAsia="Calibri" w:hAnsi="Calibri" w:cs="Calibri"/>
                <w:sz w:val="18"/>
                <w:szCs w:val="18"/>
              </w:rPr>
              <w:t>: Standards sub-committee will monitor at each half-termly meeting, and have follow up school visits where required.</w:t>
            </w:r>
            <w:r w:rsidR="002F05AE">
              <w:rPr>
                <w:rFonts w:ascii="Calibri" w:eastAsia="Calibri" w:hAnsi="Calibri" w:cs="Calibri"/>
                <w:sz w:val="18"/>
                <w:szCs w:val="18"/>
              </w:rPr>
              <w:t xml:space="preserve"> One Governor to oversee area.</w:t>
            </w:r>
          </w:p>
        </w:tc>
      </w:tr>
    </w:tbl>
    <w:p w:rsidR="0001263C" w:rsidRDefault="0001263C">
      <w:pPr>
        <w:rPr>
          <w:rFonts w:ascii="Calibri" w:eastAsia="Calibri" w:hAnsi="Calibri" w:cs="Calibri"/>
          <w:sz w:val="20"/>
          <w:szCs w:val="20"/>
        </w:rPr>
      </w:pPr>
    </w:p>
    <w:tbl>
      <w:tblPr>
        <w:tblStyle w:val="a1"/>
        <w:tblW w:w="1584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1951"/>
        <w:gridCol w:w="992"/>
        <w:gridCol w:w="4547"/>
        <w:gridCol w:w="992"/>
        <w:gridCol w:w="1560"/>
        <w:gridCol w:w="1406"/>
        <w:gridCol w:w="2268"/>
        <w:gridCol w:w="2127"/>
      </w:tblGrid>
      <w:tr w:rsidR="0001263C">
        <w:trPr>
          <w:trHeight w:val="240"/>
        </w:trPr>
        <w:tc>
          <w:tcPr>
            <w:tcW w:w="2943" w:type="dxa"/>
            <w:gridSpan w:val="2"/>
            <w:shd w:val="clear" w:color="auto" w:fill="F3F3F3"/>
          </w:tcPr>
          <w:p w:rsidR="0001263C" w:rsidRDefault="00F540FE">
            <w:pPr>
              <w:rPr>
                <w:rFonts w:ascii="Calibri" w:eastAsia="Calibri" w:hAnsi="Calibri" w:cs="Calibri"/>
                <w:sz w:val="18"/>
                <w:szCs w:val="18"/>
              </w:rPr>
            </w:pPr>
            <w:r>
              <w:rPr>
                <w:rFonts w:ascii="Calibri" w:eastAsia="Calibri" w:hAnsi="Calibri" w:cs="Calibri"/>
                <w:b/>
                <w:sz w:val="18"/>
                <w:szCs w:val="18"/>
              </w:rPr>
              <w:t>Priority: 2</w:t>
            </w:r>
          </w:p>
        </w:tc>
        <w:tc>
          <w:tcPr>
            <w:tcW w:w="12900" w:type="dxa"/>
            <w:gridSpan w:val="6"/>
            <w:shd w:val="clear" w:color="auto" w:fill="F3F3F3"/>
          </w:tcPr>
          <w:p w:rsidR="0001263C" w:rsidRDefault="009F17B4">
            <w:pPr>
              <w:rPr>
                <w:rFonts w:ascii="Calibri" w:eastAsia="Calibri" w:hAnsi="Calibri" w:cs="Calibri"/>
                <w:sz w:val="18"/>
                <w:szCs w:val="18"/>
              </w:rPr>
            </w:pPr>
            <w:r>
              <w:rPr>
                <w:rFonts w:ascii="Calibri" w:eastAsia="Calibri" w:hAnsi="Calibri" w:cs="Calibri"/>
                <w:sz w:val="18"/>
                <w:szCs w:val="18"/>
              </w:rPr>
              <w:t>RSE</w:t>
            </w:r>
          </w:p>
        </w:tc>
      </w:tr>
      <w:tr w:rsidR="0001263C" w:rsidTr="00526614">
        <w:trPr>
          <w:trHeight w:val="236"/>
        </w:trPr>
        <w:tc>
          <w:tcPr>
            <w:tcW w:w="2943"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Rationale</w:t>
            </w:r>
          </w:p>
        </w:tc>
        <w:tc>
          <w:tcPr>
            <w:tcW w:w="12900" w:type="dxa"/>
            <w:gridSpan w:val="6"/>
          </w:tcPr>
          <w:p w:rsidR="0001263C" w:rsidRDefault="00D875EB">
            <w:pPr>
              <w:rPr>
                <w:rFonts w:ascii="Calibri" w:eastAsia="Calibri" w:hAnsi="Calibri" w:cs="Calibri"/>
                <w:sz w:val="18"/>
                <w:szCs w:val="18"/>
              </w:rPr>
            </w:pPr>
            <w:r>
              <w:rPr>
                <w:rFonts w:ascii="Calibri" w:eastAsia="Calibri" w:hAnsi="Calibri" w:cs="Calibri"/>
                <w:sz w:val="18"/>
                <w:szCs w:val="18"/>
              </w:rPr>
              <w:t>T</w:t>
            </w:r>
            <w:r w:rsidR="00526614">
              <w:rPr>
                <w:rFonts w:ascii="Calibri" w:eastAsia="Calibri" w:hAnsi="Calibri" w:cs="Calibri"/>
                <w:sz w:val="18"/>
                <w:szCs w:val="18"/>
              </w:rPr>
              <w:t>his is a statutory requirement for September 2020, but encouraged for September 2019.</w:t>
            </w:r>
          </w:p>
        </w:tc>
      </w:tr>
      <w:tr w:rsidR="0001263C">
        <w:trPr>
          <w:trHeight w:val="420"/>
        </w:trPr>
        <w:tc>
          <w:tcPr>
            <w:tcW w:w="2943"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Success Criteria</w:t>
            </w:r>
          </w:p>
        </w:tc>
        <w:tc>
          <w:tcPr>
            <w:tcW w:w="12900" w:type="dxa"/>
            <w:gridSpan w:val="6"/>
          </w:tcPr>
          <w:p w:rsidR="006B2397" w:rsidRPr="006B2397" w:rsidRDefault="006B2397" w:rsidP="006B2397">
            <w:pPr>
              <w:numPr>
                <w:ilvl w:val="0"/>
                <w:numId w:val="11"/>
              </w:numPr>
              <w:rPr>
                <w:rFonts w:asciiTheme="majorHAnsi" w:hAnsiTheme="majorHAnsi" w:cstheme="majorHAnsi"/>
                <w:sz w:val="18"/>
                <w:szCs w:val="18"/>
              </w:rPr>
            </w:pPr>
            <w:r w:rsidRPr="006B2397">
              <w:rPr>
                <w:rFonts w:asciiTheme="majorHAnsi" w:hAnsiTheme="majorHAnsi" w:cstheme="majorHAnsi"/>
                <w:sz w:val="18"/>
                <w:szCs w:val="18"/>
              </w:rPr>
              <w:t xml:space="preserve">RSE provision has been reviewed in light of new statutory requirements. </w:t>
            </w:r>
          </w:p>
          <w:p w:rsidR="006B2397" w:rsidRPr="006B2397" w:rsidRDefault="006B2397" w:rsidP="006B2397">
            <w:pPr>
              <w:numPr>
                <w:ilvl w:val="0"/>
                <w:numId w:val="11"/>
              </w:numPr>
              <w:rPr>
                <w:rFonts w:asciiTheme="majorHAnsi" w:hAnsiTheme="majorHAnsi" w:cstheme="majorHAnsi"/>
                <w:sz w:val="18"/>
                <w:szCs w:val="18"/>
              </w:rPr>
            </w:pPr>
            <w:r w:rsidRPr="006B2397">
              <w:rPr>
                <w:rFonts w:asciiTheme="majorHAnsi" w:hAnsiTheme="majorHAnsi" w:cstheme="majorHAnsi"/>
                <w:sz w:val="18"/>
                <w:szCs w:val="18"/>
              </w:rPr>
              <w:t>Parents and staff are aware of new requirements</w:t>
            </w:r>
          </w:p>
          <w:p w:rsidR="0001263C" w:rsidRPr="006B2397" w:rsidRDefault="006B2397" w:rsidP="006B2397">
            <w:pPr>
              <w:pStyle w:val="ListParagraph"/>
              <w:numPr>
                <w:ilvl w:val="0"/>
                <w:numId w:val="11"/>
              </w:numPr>
              <w:rPr>
                <w:rFonts w:ascii="Calibri" w:eastAsia="Calibri" w:hAnsi="Calibri" w:cs="Calibri"/>
                <w:sz w:val="18"/>
                <w:szCs w:val="18"/>
              </w:rPr>
            </w:pPr>
            <w:r w:rsidRPr="006B2397">
              <w:rPr>
                <w:rFonts w:asciiTheme="majorHAnsi" w:hAnsiTheme="majorHAnsi" w:cstheme="majorHAnsi"/>
                <w:sz w:val="18"/>
                <w:szCs w:val="18"/>
              </w:rPr>
              <w:t>Curriculum meets best practice guidelines</w:t>
            </w:r>
          </w:p>
        </w:tc>
      </w:tr>
      <w:tr w:rsidR="0001263C">
        <w:trPr>
          <w:trHeight w:val="200"/>
        </w:trPr>
        <w:tc>
          <w:tcPr>
            <w:tcW w:w="2943"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Every Child Matters</w:t>
            </w:r>
          </w:p>
        </w:tc>
        <w:tc>
          <w:tcPr>
            <w:tcW w:w="12900" w:type="dxa"/>
            <w:gridSpan w:val="6"/>
          </w:tcPr>
          <w:p w:rsidR="0001263C" w:rsidRDefault="00F540FE">
            <w:pPr>
              <w:rPr>
                <w:rFonts w:ascii="Calibri" w:eastAsia="Calibri" w:hAnsi="Calibri" w:cs="Calibri"/>
                <w:sz w:val="18"/>
                <w:szCs w:val="18"/>
              </w:rPr>
            </w:pPr>
            <w:r>
              <w:rPr>
                <w:rFonts w:ascii="Calibri" w:eastAsia="Calibri" w:hAnsi="Calibri" w:cs="Calibri"/>
                <w:sz w:val="18"/>
                <w:szCs w:val="18"/>
              </w:rPr>
              <w:t xml:space="preserve">Be Healthy   </w:t>
            </w:r>
            <w:r>
              <w:rPr>
                <w:rFonts w:ascii="Calibri" w:eastAsia="Calibri" w:hAnsi="Calibri" w:cs="Calibri"/>
                <w:sz w:val="18"/>
                <w:szCs w:val="18"/>
                <w:highlight w:val="yellow"/>
              </w:rPr>
              <w:t>Enjoy &amp; Achieve</w:t>
            </w:r>
            <w:r>
              <w:rPr>
                <w:rFonts w:ascii="Calibri" w:eastAsia="Calibri" w:hAnsi="Calibri" w:cs="Calibri"/>
                <w:sz w:val="18"/>
                <w:szCs w:val="18"/>
              </w:rPr>
              <w:t xml:space="preserve">   Stay Safe    Make a Positive contribution    Achieve economic wellbeing</w:t>
            </w:r>
          </w:p>
        </w:tc>
      </w:tr>
      <w:tr w:rsidR="0001263C">
        <w:trPr>
          <w:trHeight w:val="200"/>
        </w:trPr>
        <w:tc>
          <w:tcPr>
            <w:tcW w:w="2943"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Ofsted</w:t>
            </w:r>
          </w:p>
        </w:tc>
        <w:tc>
          <w:tcPr>
            <w:tcW w:w="12900" w:type="dxa"/>
            <w:gridSpan w:val="6"/>
          </w:tcPr>
          <w:p w:rsidR="0001263C" w:rsidRDefault="00B4377A">
            <w:pPr>
              <w:rPr>
                <w:rFonts w:ascii="Calibri" w:eastAsia="Calibri" w:hAnsi="Calibri" w:cs="Calibri"/>
                <w:sz w:val="18"/>
                <w:szCs w:val="18"/>
              </w:rPr>
            </w:pPr>
            <w:r>
              <w:rPr>
                <w:rFonts w:ascii="Calibri" w:eastAsia="Calibri" w:hAnsi="Calibri" w:cs="Calibri"/>
                <w:sz w:val="18"/>
                <w:szCs w:val="18"/>
              </w:rPr>
              <w:t>Quality of Education    Behaviour and Attitudes   Personal Development   Leadership &amp; Management  Early Years</w:t>
            </w:r>
          </w:p>
        </w:tc>
      </w:tr>
      <w:tr w:rsidR="0001263C">
        <w:trPr>
          <w:trHeight w:val="220"/>
        </w:trPr>
        <w:tc>
          <w:tcPr>
            <w:tcW w:w="2943"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Vision</w:t>
            </w:r>
          </w:p>
        </w:tc>
        <w:tc>
          <w:tcPr>
            <w:tcW w:w="12900" w:type="dxa"/>
            <w:gridSpan w:val="6"/>
          </w:tcPr>
          <w:p w:rsidR="0001263C" w:rsidRDefault="00F540FE">
            <w:pPr>
              <w:rPr>
                <w:rFonts w:ascii="Calibri" w:eastAsia="Calibri" w:hAnsi="Calibri" w:cs="Calibri"/>
                <w:sz w:val="18"/>
                <w:szCs w:val="18"/>
              </w:rPr>
            </w:pPr>
            <w:r>
              <w:rPr>
                <w:rFonts w:ascii="Calibri" w:eastAsia="Calibri" w:hAnsi="Calibri" w:cs="Calibri"/>
                <w:sz w:val="18"/>
                <w:szCs w:val="18"/>
                <w:highlight w:val="yellow"/>
              </w:rPr>
              <w:t>Love of Learning</w:t>
            </w:r>
            <w:r>
              <w:rPr>
                <w:rFonts w:ascii="Calibri" w:eastAsia="Calibri" w:hAnsi="Calibri" w:cs="Calibri"/>
                <w:sz w:val="18"/>
                <w:szCs w:val="18"/>
              </w:rPr>
              <w:t xml:space="preserve">     </w:t>
            </w:r>
            <w:r>
              <w:rPr>
                <w:rFonts w:ascii="Calibri" w:eastAsia="Calibri" w:hAnsi="Calibri" w:cs="Calibri"/>
                <w:sz w:val="18"/>
                <w:szCs w:val="18"/>
                <w:highlight w:val="yellow"/>
              </w:rPr>
              <w:t>Make it Your Best</w:t>
            </w:r>
            <w:r>
              <w:rPr>
                <w:rFonts w:ascii="Calibri" w:eastAsia="Calibri" w:hAnsi="Calibri" w:cs="Calibri"/>
                <w:sz w:val="18"/>
                <w:szCs w:val="18"/>
              </w:rPr>
              <w:t xml:space="preserve">     </w:t>
            </w:r>
            <w:r>
              <w:rPr>
                <w:rFonts w:ascii="Calibri" w:eastAsia="Calibri" w:hAnsi="Calibri" w:cs="Calibri"/>
                <w:sz w:val="18"/>
                <w:szCs w:val="18"/>
                <w:highlight w:val="yellow"/>
              </w:rPr>
              <w:t>Perseverance</w:t>
            </w:r>
            <w:r>
              <w:rPr>
                <w:rFonts w:ascii="Calibri" w:eastAsia="Calibri" w:hAnsi="Calibri" w:cs="Calibri"/>
                <w:sz w:val="18"/>
                <w:szCs w:val="18"/>
              </w:rPr>
              <w:t xml:space="preserve">      </w:t>
            </w:r>
            <w:r>
              <w:rPr>
                <w:rFonts w:ascii="Calibri" w:eastAsia="Calibri" w:hAnsi="Calibri" w:cs="Calibri"/>
                <w:sz w:val="18"/>
                <w:szCs w:val="18"/>
                <w:highlight w:val="yellow"/>
              </w:rPr>
              <w:t>Skills for Life</w:t>
            </w:r>
            <w:r>
              <w:rPr>
                <w:rFonts w:ascii="Calibri" w:eastAsia="Calibri" w:hAnsi="Calibri" w:cs="Calibri"/>
                <w:sz w:val="18"/>
                <w:szCs w:val="18"/>
              </w:rPr>
              <w:t xml:space="preserve"> </w:t>
            </w:r>
          </w:p>
        </w:tc>
      </w:tr>
      <w:tr w:rsidR="0001263C">
        <w:trPr>
          <w:trHeight w:val="200"/>
        </w:trPr>
        <w:tc>
          <w:tcPr>
            <w:tcW w:w="2943"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Key Objective:</w:t>
            </w:r>
          </w:p>
        </w:tc>
        <w:tc>
          <w:tcPr>
            <w:tcW w:w="12900" w:type="dxa"/>
            <w:gridSpan w:val="6"/>
          </w:tcPr>
          <w:p w:rsidR="0001263C" w:rsidRDefault="009F17B4">
            <w:pPr>
              <w:rPr>
                <w:rFonts w:ascii="Calibri" w:eastAsia="Calibri" w:hAnsi="Calibri" w:cs="Calibri"/>
                <w:sz w:val="18"/>
                <w:szCs w:val="18"/>
              </w:rPr>
            </w:pPr>
            <w:r>
              <w:rPr>
                <w:rFonts w:ascii="Calibri" w:eastAsia="Calibri" w:hAnsi="Calibri" w:cs="Calibri"/>
                <w:sz w:val="20"/>
                <w:szCs w:val="20"/>
              </w:rPr>
              <w:t>To introduce provision in RSE which meets new statutory requirements.</w:t>
            </w:r>
          </w:p>
        </w:tc>
      </w:tr>
      <w:tr w:rsidR="00526614" w:rsidTr="002F05AE">
        <w:trPr>
          <w:trHeight w:val="200"/>
        </w:trPr>
        <w:tc>
          <w:tcPr>
            <w:tcW w:w="1951" w:type="dxa"/>
          </w:tcPr>
          <w:p w:rsidR="00526614" w:rsidRDefault="00526614" w:rsidP="00526614">
            <w:pPr>
              <w:rPr>
                <w:rFonts w:ascii="Calibri" w:eastAsia="Calibri" w:hAnsi="Calibri" w:cs="Calibri"/>
                <w:sz w:val="18"/>
                <w:szCs w:val="18"/>
              </w:rPr>
            </w:pPr>
            <w:r>
              <w:rPr>
                <w:rFonts w:ascii="Calibri" w:eastAsia="Calibri" w:hAnsi="Calibri" w:cs="Calibri"/>
                <w:b/>
                <w:sz w:val="18"/>
                <w:szCs w:val="18"/>
              </w:rPr>
              <w:t>Intent:</w:t>
            </w:r>
          </w:p>
        </w:tc>
        <w:tc>
          <w:tcPr>
            <w:tcW w:w="5539" w:type="dxa"/>
            <w:gridSpan w:val="2"/>
          </w:tcPr>
          <w:p w:rsidR="00526614" w:rsidRDefault="00526614" w:rsidP="00526614">
            <w:pPr>
              <w:rPr>
                <w:rFonts w:ascii="Calibri" w:eastAsia="Calibri" w:hAnsi="Calibri" w:cs="Calibri"/>
                <w:sz w:val="18"/>
                <w:szCs w:val="18"/>
              </w:rPr>
            </w:pPr>
            <w:r>
              <w:rPr>
                <w:rFonts w:ascii="Calibri" w:eastAsia="Calibri" w:hAnsi="Calibri" w:cs="Calibri"/>
                <w:b/>
                <w:sz w:val="18"/>
                <w:szCs w:val="18"/>
              </w:rPr>
              <w:t>Implementation:</w:t>
            </w:r>
          </w:p>
        </w:tc>
        <w:tc>
          <w:tcPr>
            <w:tcW w:w="992" w:type="dxa"/>
          </w:tcPr>
          <w:p w:rsidR="00526614" w:rsidRDefault="00526614" w:rsidP="00526614">
            <w:pPr>
              <w:rPr>
                <w:rFonts w:ascii="Calibri" w:eastAsia="Calibri" w:hAnsi="Calibri" w:cs="Calibri"/>
                <w:sz w:val="18"/>
                <w:szCs w:val="18"/>
              </w:rPr>
            </w:pPr>
            <w:r>
              <w:rPr>
                <w:rFonts w:ascii="Calibri" w:eastAsia="Calibri" w:hAnsi="Calibri" w:cs="Calibri"/>
                <w:b/>
                <w:sz w:val="18"/>
                <w:szCs w:val="18"/>
              </w:rPr>
              <w:t>Who</w:t>
            </w:r>
          </w:p>
        </w:tc>
        <w:tc>
          <w:tcPr>
            <w:tcW w:w="1560" w:type="dxa"/>
          </w:tcPr>
          <w:p w:rsidR="00526614" w:rsidRDefault="00526614" w:rsidP="00526614">
            <w:pPr>
              <w:rPr>
                <w:rFonts w:ascii="Calibri" w:eastAsia="Calibri" w:hAnsi="Calibri" w:cs="Calibri"/>
                <w:sz w:val="18"/>
                <w:szCs w:val="18"/>
              </w:rPr>
            </w:pPr>
            <w:r>
              <w:rPr>
                <w:rFonts w:ascii="Calibri" w:eastAsia="Calibri" w:hAnsi="Calibri" w:cs="Calibri"/>
                <w:b/>
                <w:sz w:val="18"/>
                <w:szCs w:val="18"/>
              </w:rPr>
              <w:t>Resource/Time</w:t>
            </w:r>
          </w:p>
        </w:tc>
        <w:tc>
          <w:tcPr>
            <w:tcW w:w="1406" w:type="dxa"/>
          </w:tcPr>
          <w:p w:rsidR="00526614" w:rsidRDefault="00526614" w:rsidP="00526614">
            <w:pPr>
              <w:rPr>
                <w:rFonts w:ascii="Calibri" w:eastAsia="Calibri" w:hAnsi="Calibri" w:cs="Calibri"/>
                <w:sz w:val="18"/>
                <w:szCs w:val="18"/>
              </w:rPr>
            </w:pPr>
            <w:r>
              <w:rPr>
                <w:rFonts w:ascii="Calibri" w:eastAsia="Calibri" w:hAnsi="Calibri" w:cs="Calibri"/>
                <w:b/>
                <w:sz w:val="18"/>
                <w:szCs w:val="18"/>
              </w:rPr>
              <w:t xml:space="preserve">Key Milestones </w:t>
            </w:r>
          </w:p>
        </w:tc>
        <w:tc>
          <w:tcPr>
            <w:tcW w:w="2268" w:type="dxa"/>
          </w:tcPr>
          <w:p w:rsidR="00526614" w:rsidRDefault="00526614" w:rsidP="00526614">
            <w:pPr>
              <w:rPr>
                <w:rFonts w:ascii="Calibri" w:eastAsia="Calibri" w:hAnsi="Calibri" w:cs="Calibri"/>
                <w:sz w:val="18"/>
                <w:szCs w:val="18"/>
              </w:rPr>
            </w:pPr>
            <w:r>
              <w:rPr>
                <w:rFonts w:ascii="Calibri" w:eastAsia="Calibri" w:hAnsi="Calibri" w:cs="Calibri"/>
                <w:b/>
                <w:sz w:val="18"/>
                <w:szCs w:val="18"/>
              </w:rPr>
              <w:t xml:space="preserve">Termly Action Plan </w:t>
            </w:r>
          </w:p>
        </w:tc>
        <w:tc>
          <w:tcPr>
            <w:tcW w:w="2127" w:type="dxa"/>
          </w:tcPr>
          <w:p w:rsidR="00526614" w:rsidRDefault="002F05AE" w:rsidP="00526614">
            <w:pPr>
              <w:rPr>
                <w:rFonts w:ascii="Calibri" w:eastAsia="Calibri" w:hAnsi="Calibri" w:cs="Calibri"/>
                <w:sz w:val="18"/>
                <w:szCs w:val="18"/>
              </w:rPr>
            </w:pPr>
            <w:r>
              <w:rPr>
                <w:rFonts w:ascii="Calibri" w:eastAsia="Calibri" w:hAnsi="Calibri" w:cs="Calibri"/>
                <w:b/>
                <w:sz w:val="18"/>
                <w:szCs w:val="18"/>
              </w:rPr>
              <w:t>Impact</w:t>
            </w:r>
          </w:p>
        </w:tc>
      </w:tr>
      <w:tr w:rsidR="0001263C" w:rsidTr="002F05AE">
        <w:trPr>
          <w:trHeight w:val="860"/>
        </w:trPr>
        <w:tc>
          <w:tcPr>
            <w:tcW w:w="1951" w:type="dxa"/>
          </w:tcPr>
          <w:p w:rsidR="0001263C" w:rsidRPr="00F12C30" w:rsidRDefault="009F17B4">
            <w:pPr>
              <w:rPr>
                <w:rFonts w:ascii="Calibri" w:eastAsia="Calibri" w:hAnsi="Calibri" w:cs="Calibri"/>
                <w:sz w:val="16"/>
                <w:szCs w:val="16"/>
              </w:rPr>
            </w:pPr>
            <w:r w:rsidRPr="00F12C30">
              <w:rPr>
                <w:rFonts w:ascii="Calibri" w:eastAsia="Calibri" w:hAnsi="Calibri" w:cs="Calibri"/>
                <w:sz w:val="16"/>
                <w:szCs w:val="16"/>
              </w:rPr>
              <w:t>To introduce provision in RSE which meets new statutory requirements.</w:t>
            </w:r>
          </w:p>
        </w:tc>
        <w:tc>
          <w:tcPr>
            <w:tcW w:w="5539" w:type="dxa"/>
            <w:gridSpan w:val="2"/>
          </w:tcPr>
          <w:p w:rsidR="0001263C" w:rsidRPr="00F12C30" w:rsidRDefault="00526614">
            <w:pPr>
              <w:numPr>
                <w:ilvl w:val="0"/>
                <w:numId w:val="6"/>
              </w:numPr>
              <w:rPr>
                <w:rFonts w:asciiTheme="majorHAnsi" w:hAnsiTheme="majorHAnsi" w:cstheme="majorHAnsi"/>
                <w:sz w:val="16"/>
                <w:szCs w:val="16"/>
              </w:rPr>
            </w:pPr>
            <w:r w:rsidRPr="00F12C30">
              <w:rPr>
                <w:rFonts w:asciiTheme="majorHAnsi" w:hAnsiTheme="majorHAnsi" w:cstheme="majorHAnsi"/>
                <w:sz w:val="16"/>
                <w:szCs w:val="16"/>
              </w:rPr>
              <w:t>Cluster purchase of Educator Solutions training package (April-July’19).</w:t>
            </w:r>
            <w:r w:rsidR="009F17B4" w:rsidRPr="00F12C30">
              <w:rPr>
                <w:rFonts w:asciiTheme="majorHAnsi" w:hAnsiTheme="majorHAnsi" w:cstheme="majorHAnsi"/>
                <w:sz w:val="16"/>
                <w:szCs w:val="16"/>
              </w:rPr>
              <w:t xml:space="preserve"> </w:t>
            </w:r>
          </w:p>
          <w:p w:rsidR="009F17B4" w:rsidRPr="00F12C30" w:rsidRDefault="009F17B4">
            <w:pPr>
              <w:numPr>
                <w:ilvl w:val="0"/>
                <w:numId w:val="6"/>
              </w:numPr>
              <w:rPr>
                <w:rFonts w:asciiTheme="majorHAnsi" w:hAnsiTheme="majorHAnsi" w:cstheme="majorHAnsi"/>
                <w:sz w:val="16"/>
                <w:szCs w:val="16"/>
              </w:rPr>
            </w:pPr>
            <w:r w:rsidRPr="00F12C30">
              <w:rPr>
                <w:rFonts w:asciiTheme="majorHAnsi" w:hAnsiTheme="majorHAnsi" w:cstheme="majorHAnsi"/>
                <w:sz w:val="16"/>
                <w:szCs w:val="16"/>
              </w:rPr>
              <w:t>Develop timeline.</w:t>
            </w:r>
          </w:p>
          <w:p w:rsidR="00526614" w:rsidRPr="00F12C30" w:rsidRDefault="00526614">
            <w:pPr>
              <w:numPr>
                <w:ilvl w:val="0"/>
                <w:numId w:val="6"/>
              </w:numPr>
              <w:rPr>
                <w:rFonts w:asciiTheme="majorHAnsi" w:hAnsiTheme="majorHAnsi" w:cstheme="majorHAnsi"/>
                <w:sz w:val="16"/>
                <w:szCs w:val="16"/>
              </w:rPr>
            </w:pPr>
            <w:r w:rsidRPr="00F12C30">
              <w:rPr>
                <w:rFonts w:asciiTheme="majorHAnsi" w:hAnsiTheme="majorHAnsi" w:cstheme="majorHAnsi"/>
                <w:sz w:val="16"/>
                <w:szCs w:val="16"/>
              </w:rPr>
              <w:t xml:space="preserve">Parental information sessions- </w:t>
            </w:r>
            <w:proofErr w:type="spellStart"/>
            <w:r w:rsidRPr="00F12C30">
              <w:rPr>
                <w:rFonts w:asciiTheme="majorHAnsi" w:hAnsiTheme="majorHAnsi" w:cstheme="majorHAnsi"/>
                <w:sz w:val="16"/>
                <w:szCs w:val="16"/>
              </w:rPr>
              <w:t>Seotember</w:t>
            </w:r>
            <w:proofErr w:type="spellEnd"/>
            <w:r w:rsidRPr="00F12C30">
              <w:rPr>
                <w:rFonts w:asciiTheme="majorHAnsi" w:hAnsiTheme="majorHAnsi" w:cstheme="majorHAnsi"/>
                <w:sz w:val="16"/>
                <w:szCs w:val="16"/>
              </w:rPr>
              <w:t xml:space="preserve"> 2019.</w:t>
            </w:r>
          </w:p>
          <w:p w:rsidR="00526614" w:rsidRPr="00F12C30" w:rsidRDefault="00526614">
            <w:pPr>
              <w:numPr>
                <w:ilvl w:val="0"/>
                <w:numId w:val="6"/>
              </w:numPr>
              <w:rPr>
                <w:sz w:val="16"/>
                <w:szCs w:val="16"/>
              </w:rPr>
            </w:pPr>
            <w:r w:rsidRPr="00F12C30">
              <w:rPr>
                <w:rFonts w:asciiTheme="majorHAnsi" w:hAnsiTheme="majorHAnsi" w:cstheme="majorHAnsi"/>
                <w:sz w:val="16"/>
                <w:szCs w:val="16"/>
              </w:rPr>
              <w:t>New curriculum phased in 2019-20 academic year.</w:t>
            </w:r>
          </w:p>
        </w:tc>
        <w:tc>
          <w:tcPr>
            <w:tcW w:w="992" w:type="dxa"/>
          </w:tcPr>
          <w:p w:rsidR="0001263C" w:rsidRPr="00F12C30" w:rsidRDefault="009F17B4">
            <w:pPr>
              <w:rPr>
                <w:rFonts w:ascii="Calibri" w:eastAsia="Calibri" w:hAnsi="Calibri" w:cs="Calibri"/>
                <w:sz w:val="16"/>
                <w:szCs w:val="16"/>
              </w:rPr>
            </w:pPr>
            <w:r w:rsidRPr="00F12C30">
              <w:rPr>
                <w:rFonts w:ascii="Calibri" w:eastAsia="Calibri" w:hAnsi="Calibri" w:cs="Calibri"/>
                <w:sz w:val="16"/>
                <w:szCs w:val="16"/>
              </w:rPr>
              <w:t>HT</w:t>
            </w:r>
          </w:p>
          <w:p w:rsidR="009F17B4" w:rsidRPr="00F12C30" w:rsidRDefault="009F17B4">
            <w:pPr>
              <w:rPr>
                <w:rFonts w:ascii="Calibri" w:eastAsia="Calibri" w:hAnsi="Calibri" w:cs="Calibri"/>
                <w:sz w:val="16"/>
                <w:szCs w:val="16"/>
              </w:rPr>
            </w:pPr>
            <w:r w:rsidRPr="00F12C30">
              <w:rPr>
                <w:rFonts w:ascii="Calibri" w:eastAsia="Calibri" w:hAnsi="Calibri" w:cs="Calibri"/>
                <w:sz w:val="16"/>
                <w:szCs w:val="16"/>
              </w:rPr>
              <w:t>All staff</w:t>
            </w:r>
          </w:p>
        </w:tc>
        <w:tc>
          <w:tcPr>
            <w:tcW w:w="1560" w:type="dxa"/>
          </w:tcPr>
          <w:p w:rsidR="0001263C" w:rsidRPr="00F12C30" w:rsidRDefault="009F17B4">
            <w:pPr>
              <w:rPr>
                <w:rFonts w:ascii="Calibri" w:eastAsia="Calibri" w:hAnsi="Calibri" w:cs="Calibri"/>
                <w:sz w:val="16"/>
                <w:szCs w:val="16"/>
              </w:rPr>
            </w:pPr>
            <w:r w:rsidRPr="00F12C30">
              <w:rPr>
                <w:rFonts w:ascii="Calibri" w:eastAsia="Calibri" w:hAnsi="Calibri" w:cs="Calibri"/>
                <w:sz w:val="16"/>
                <w:szCs w:val="16"/>
              </w:rPr>
              <w:t>£540 for cluster package (purchased)</w:t>
            </w:r>
          </w:p>
          <w:p w:rsidR="009F17B4" w:rsidRPr="00F12C30" w:rsidRDefault="009F17B4">
            <w:pPr>
              <w:rPr>
                <w:rFonts w:ascii="Calibri" w:eastAsia="Calibri" w:hAnsi="Calibri" w:cs="Calibri"/>
                <w:sz w:val="16"/>
                <w:szCs w:val="16"/>
              </w:rPr>
            </w:pPr>
            <w:r w:rsidRPr="00F12C30">
              <w:rPr>
                <w:rFonts w:ascii="Calibri" w:eastAsia="Calibri" w:hAnsi="Calibri" w:cs="Calibri"/>
                <w:sz w:val="16"/>
                <w:szCs w:val="16"/>
              </w:rPr>
              <w:t>Staff meeting and HT time</w:t>
            </w:r>
          </w:p>
        </w:tc>
        <w:tc>
          <w:tcPr>
            <w:tcW w:w="1406" w:type="dxa"/>
          </w:tcPr>
          <w:p w:rsidR="0001263C" w:rsidRPr="00F12C30" w:rsidRDefault="002F05AE">
            <w:pPr>
              <w:rPr>
                <w:rFonts w:ascii="Calibri" w:eastAsia="Calibri" w:hAnsi="Calibri" w:cs="Calibri"/>
                <w:sz w:val="16"/>
                <w:szCs w:val="16"/>
              </w:rPr>
            </w:pPr>
            <w:r w:rsidRPr="00F12C30">
              <w:rPr>
                <w:rFonts w:ascii="Calibri" w:eastAsia="Calibri" w:hAnsi="Calibri" w:cs="Calibri"/>
                <w:sz w:val="16"/>
                <w:szCs w:val="16"/>
              </w:rPr>
              <w:t>Apr’19</w:t>
            </w:r>
          </w:p>
          <w:p w:rsidR="002F05AE" w:rsidRPr="00F12C30" w:rsidRDefault="002F05AE">
            <w:pPr>
              <w:rPr>
                <w:rFonts w:ascii="Calibri" w:eastAsia="Calibri" w:hAnsi="Calibri" w:cs="Calibri"/>
                <w:sz w:val="16"/>
                <w:szCs w:val="16"/>
              </w:rPr>
            </w:pPr>
            <w:r w:rsidRPr="00F12C30">
              <w:rPr>
                <w:rFonts w:ascii="Calibri" w:eastAsia="Calibri" w:hAnsi="Calibri" w:cs="Calibri"/>
                <w:sz w:val="16"/>
                <w:szCs w:val="16"/>
              </w:rPr>
              <w:t>SRE sorted</w:t>
            </w:r>
          </w:p>
          <w:p w:rsidR="002F05AE" w:rsidRPr="00F12C30" w:rsidRDefault="002F05AE">
            <w:pPr>
              <w:rPr>
                <w:rFonts w:ascii="Calibri" w:eastAsia="Calibri" w:hAnsi="Calibri" w:cs="Calibri"/>
                <w:sz w:val="16"/>
                <w:szCs w:val="16"/>
              </w:rPr>
            </w:pPr>
            <w:r w:rsidRPr="00F12C30">
              <w:rPr>
                <w:rFonts w:ascii="Calibri" w:eastAsia="Calibri" w:hAnsi="Calibri" w:cs="Calibri"/>
                <w:sz w:val="16"/>
                <w:szCs w:val="16"/>
              </w:rPr>
              <w:t xml:space="preserve">Jun’19 </w:t>
            </w:r>
          </w:p>
          <w:p w:rsidR="002F05AE" w:rsidRPr="00F12C30" w:rsidRDefault="002F05AE">
            <w:pPr>
              <w:rPr>
                <w:rFonts w:ascii="Calibri" w:eastAsia="Calibri" w:hAnsi="Calibri" w:cs="Calibri"/>
                <w:sz w:val="16"/>
                <w:szCs w:val="16"/>
              </w:rPr>
            </w:pPr>
            <w:r w:rsidRPr="00F12C30">
              <w:rPr>
                <w:rFonts w:ascii="Calibri" w:eastAsia="Calibri" w:hAnsi="Calibri" w:cs="Calibri"/>
                <w:sz w:val="16"/>
                <w:szCs w:val="16"/>
              </w:rPr>
              <w:t>Cluster Twilight</w:t>
            </w:r>
          </w:p>
          <w:p w:rsidR="002F05AE" w:rsidRPr="00F12C30" w:rsidRDefault="002F05AE">
            <w:pPr>
              <w:rPr>
                <w:rFonts w:ascii="Calibri" w:eastAsia="Calibri" w:hAnsi="Calibri" w:cs="Calibri"/>
                <w:sz w:val="16"/>
                <w:szCs w:val="16"/>
              </w:rPr>
            </w:pPr>
            <w:r w:rsidRPr="00F12C30">
              <w:rPr>
                <w:rFonts w:ascii="Calibri" w:eastAsia="Calibri" w:hAnsi="Calibri" w:cs="Calibri"/>
                <w:sz w:val="16"/>
                <w:szCs w:val="16"/>
              </w:rPr>
              <w:t>Sept’19</w:t>
            </w:r>
          </w:p>
          <w:p w:rsidR="002F05AE" w:rsidRPr="00F12C30" w:rsidRDefault="002F05AE">
            <w:pPr>
              <w:rPr>
                <w:rFonts w:ascii="Calibri" w:eastAsia="Calibri" w:hAnsi="Calibri" w:cs="Calibri"/>
                <w:sz w:val="16"/>
                <w:szCs w:val="16"/>
              </w:rPr>
            </w:pPr>
            <w:r w:rsidRPr="00F12C30">
              <w:rPr>
                <w:rFonts w:ascii="Calibri" w:eastAsia="Calibri" w:hAnsi="Calibri" w:cs="Calibri"/>
                <w:sz w:val="16"/>
                <w:szCs w:val="16"/>
              </w:rPr>
              <w:t>Parental info</w:t>
            </w:r>
          </w:p>
        </w:tc>
        <w:tc>
          <w:tcPr>
            <w:tcW w:w="2268" w:type="dxa"/>
          </w:tcPr>
          <w:p w:rsidR="0001263C" w:rsidRPr="00F12C30" w:rsidRDefault="00F12C30">
            <w:pPr>
              <w:rPr>
                <w:rFonts w:ascii="Calibri" w:eastAsia="Calibri" w:hAnsi="Calibri" w:cs="Calibri"/>
                <w:sz w:val="16"/>
                <w:szCs w:val="16"/>
              </w:rPr>
            </w:pPr>
            <w:r w:rsidRPr="00F12C30">
              <w:rPr>
                <w:rFonts w:ascii="Calibri" w:eastAsia="Calibri" w:hAnsi="Calibri" w:cs="Calibri"/>
                <w:sz w:val="16"/>
                <w:szCs w:val="16"/>
              </w:rPr>
              <w:t>Throughout year</w:t>
            </w:r>
          </w:p>
        </w:tc>
        <w:tc>
          <w:tcPr>
            <w:tcW w:w="2127" w:type="dxa"/>
          </w:tcPr>
          <w:p w:rsidR="0001263C" w:rsidRPr="009F17B4" w:rsidRDefault="0001263C">
            <w:pPr>
              <w:rPr>
                <w:rFonts w:ascii="Calibri" w:eastAsia="Calibri" w:hAnsi="Calibri" w:cs="Calibri"/>
                <w:sz w:val="16"/>
                <w:szCs w:val="16"/>
              </w:rPr>
            </w:pPr>
          </w:p>
        </w:tc>
      </w:tr>
      <w:tr w:rsidR="0001263C">
        <w:trPr>
          <w:trHeight w:val="200"/>
        </w:trPr>
        <w:tc>
          <w:tcPr>
            <w:tcW w:w="15843" w:type="dxa"/>
            <w:gridSpan w:val="8"/>
          </w:tcPr>
          <w:p w:rsidR="0001263C" w:rsidRDefault="00F540FE">
            <w:pPr>
              <w:rPr>
                <w:rFonts w:ascii="Calibri" w:eastAsia="Calibri" w:hAnsi="Calibri" w:cs="Calibri"/>
                <w:sz w:val="18"/>
                <w:szCs w:val="18"/>
              </w:rPr>
            </w:pPr>
            <w:r>
              <w:rPr>
                <w:rFonts w:ascii="Calibri" w:eastAsia="Calibri" w:hAnsi="Calibri" w:cs="Calibri"/>
                <w:b/>
                <w:sz w:val="18"/>
                <w:szCs w:val="18"/>
              </w:rPr>
              <w:t>Suggested Governor Monitoring Activities</w:t>
            </w:r>
            <w:r>
              <w:rPr>
                <w:rFonts w:ascii="Calibri" w:eastAsia="Calibri" w:hAnsi="Calibri" w:cs="Calibri"/>
                <w:sz w:val="18"/>
                <w:szCs w:val="18"/>
              </w:rPr>
              <w:t>: Standards sub-committee will monitor at each half-termly meeting, and have follow up school visits where required.</w:t>
            </w:r>
            <w:r w:rsidR="002F05AE">
              <w:rPr>
                <w:rFonts w:ascii="Calibri" w:eastAsia="Calibri" w:hAnsi="Calibri" w:cs="Calibri"/>
                <w:sz w:val="18"/>
                <w:szCs w:val="18"/>
              </w:rPr>
              <w:t xml:space="preserve"> One Governor to oversee area.</w:t>
            </w:r>
          </w:p>
        </w:tc>
      </w:tr>
    </w:tbl>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tbl>
      <w:tblPr>
        <w:tblStyle w:val="a2"/>
        <w:tblW w:w="1583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2295"/>
        <w:gridCol w:w="506"/>
        <w:gridCol w:w="4677"/>
        <w:gridCol w:w="958"/>
        <w:gridCol w:w="1515"/>
        <w:gridCol w:w="1485"/>
        <w:gridCol w:w="2127"/>
        <w:gridCol w:w="2268"/>
      </w:tblGrid>
      <w:tr w:rsidR="0001263C" w:rsidTr="00526614">
        <w:trPr>
          <w:trHeight w:val="240"/>
        </w:trPr>
        <w:tc>
          <w:tcPr>
            <w:tcW w:w="2801" w:type="dxa"/>
            <w:gridSpan w:val="2"/>
            <w:shd w:val="clear" w:color="auto" w:fill="F3F3F3"/>
          </w:tcPr>
          <w:p w:rsidR="0001263C" w:rsidRPr="006B2397" w:rsidRDefault="00F540FE">
            <w:pPr>
              <w:rPr>
                <w:rFonts w:asciiTheme="majorHAnsi" w:eastAsia="Calibri" w:hAnsiTheme="majorHAnsi" w:cstheme="majorHAnsi"/>
                <w:sz w:val="18"/>
                <w:szCs w:val="18"/>
              </w:rPr>
            </w:pPr>
            <w:r w:rsidRPr="006B2397">
              <w:rPr>
                <w:rFonts w:asciiTheme="majorHAnsi" w:eastAsia="Calibri" w:hAnsiTheme="majorHAnsi" w:cstheme="majorHAnsi"/>
                <w:b/>
                <w:sz w:val="18"/>
                <w:szCs w:val="18"/>
              </w:rPr>
              <w:t>Priority: 3</w:t>
            </w:r>
          </w:p>
        </w:tc>
        <w:tc>
          <w:tcPr>
            <w:tcW w:w="13030" w:type="dxa"/>
            <w:gridSpan w:val="6"/>
            <w:shd w:val="clear" w:color="auto" w:fill="F3F3F3"/>
          </w:tcPr>
          <w:p w:rsidR="0001263C" w:rsidRPr="006B2397" w:rsidRDefault="009F17B4">
            <w:pPr>
              <w:rPr>
                <w:rFonts w:asciiTheme="majorHAnsi" w:eastAsia="Calibri" w:hAnsiTheme="majorHAnsi" w:cstheme="majorHAnsi"/>
                <w:sz w:val="18"/>
                <w:szCs w:val="18"/>
              </w:rPr>
            </w:pPr>
            <w:r w:rsidRPr="006B2397">
              <w:rPr>
                <w:rFonts w:asciiTheme="majorHAnsi" w:eastAsia="Calibri" w:hAnsiTheme="majorHAnsi" w:cstheme="majorHAnsi"/>
                <w:sz w:val="18"/>
                <w:szCs w:val="18"/>
              </w:rPr>
              <w:t>Speech and Language</w:t>
            </w:r>
          </w:p>
        </w:tc>
      </w:tr>
      <w:tr w:rsidR="0001263C" w:rsidTr="00526614">
        <w:trPr>
          <w:trHeight w:val="260"/>
        </w:trPr>
        <w:tc>
          <w:tcPr>
            <w:tcW w:w="2801" w:type="dxa"/>
            <w:gridSpan w:val="2"/>
          </w:tcPr>
          <w:p w:rsidR="0001263C" w:rsidRPr="006B2397" w:rsidRDefault="00F540FE">
            <w:pPr>
              <w:rPr>
                <w:rFonts w:asciiTheme="majorHAnsi" w:eastAsia="Calibri" w:hAnsiTheme="majorHAnsi" w:cstheme="majorHAnsi"/>
                <w:sz w:val="18"/>
                <w:szCs w:val="18"/>
              </w:rPr>
            </w:pPr>
            <w:r w:rsidRPr="006B2397">
              <w:rPr>
                <w:rFonts w:asciiTheme="majorHAnsi" w:eastAsia="Calibri" w:hAnsiTheme="majorHAnsi" w:cstheme="majorHAnsi"/>
                <w:b/>
                <w:sz w:val="18"/>
                <w:szCs w:val="18"/>
              </w:rPr>
              <w:t>Rationale</w:t>
            </w:r>
          </w:p>
        </w:tc>
        <w:tc>
          <w:tcPr>
            <w:tcW w:w="13030" w:type="dxa"/>
            <w:gridSpan w:val="6"/>
          </w:tcPr>
          <w:p w:rsidR="0001263C" w:rsidRPr="006B2397" w:rsidRDefault="009F17B4">
            <w:pPr>
              <w:rPr>
                <w:rFonts w:asciiTheme="majorHAnsi" w:eastAsia="Calibri" w:hAnsiTheme="majorHAnsi" w:cstheme="majorHAnsi"/>
                <w:sz w:val="18"/>
                <w:szCs w:val="18"/>
              </w:rPr>
            </w:pPr>
            <w:r w:rsidRPr="006B2397">
              <w:rPr>
                <w:rFonts w:asciiTheme="majorHAnsi" w:eastAsia="Calibri" w:hAnsiTheme="majorHAnsi" w:cstheme="majorHAnsi"/>
                <w:sz w:val="18"/>
                <w:szCs w:val="18"/>
              </w:rPr>
              <w:t xml:space="preserve">We are receiving a growing number of children into the school with speech and language difficulties and the support from NHS is limited. The intention therefore is to </w:t>
            </w:r>
            <w:r w:rsidR="006B2397" w:rsidRPr="006B2397">
              <w:rPr>
                <w:rFonts w:asciiTheme="majorHAnsi" w:eastAsia="Calibri" w:hAnsiTheme="majorHAnsi" w:cstheme="majorHAnsi"/>
                <w:sz w:val="18"/>
                <w:szCs w:val="18"/>
              </w:rPr>
              <w:t xml:space="preserve">further </w:t>
            </w:r>
            <w:r w:rsidRPr="006B2397">
              <w:rPr>
                <w:rFonts w:asciiTheme="majorHAnsi" w:eastAsia="Calibri" w:hAnsiTheme="majorHAnsi" w:cstheme="majorHAnsi"/>
                <w:sz w:val="18"/>
                <w:szCs w:val="18"/>
              </w:rPr>
              <w:t>develop</w:t>
            </w:r>
            <w:r w:rsidR="006B2397" w:rsidRPr="006B2397">
              <w:rPr>
                <w:rFonts w:asciiTheme="majorHAnsi" w:eastAsia="Calibri" w:hAnsiTheme="majorHAnsi" w:cstheme="majorHAnsi"/>
                <w:sz w:val="18"/>
                <w:szCs w:val="18"/>
              </w:rPr>
              <w:t xml:space="preserve"> our ‘in-house’ capacity to support children, especially in Early Years and Year 1. Significant training has already been accessed for this since September 2019 (see staff PD log).</w:t>
            </w:r>
            <w:r w:rsidRPr="006B2397">
              <w:rPr>
                <w:rFonts w:asciiTheme="majorHAnsi" w:eastAsia="Calibri" w:hAnsiTheme="majorHAnsi" w:cstheme="majorHAnsi"/>
                <w:sz w:val="18"/>
                <w:szCs w:val="18"/>
              </w:rPr>
              <w:t xml:space="preserve"> </w:t>
            </w:r>
          </w:p>
        </w:tc>
      </w:tr>
      <w:tr w:rsidR="0001263C" w:rsidTr="00526614">
        <w:trPr>
          <w:trHeight w:val="420"/>
        </w:trPr>
        <w:tc>
          <w:tcPr>
            <w:tcW w:w="2801" w:type="dxa"/>
            <w:gridSpan w:val="2"/>
          </w:tcPr>
          <w:p w:rsidR="0001263C" w:rsidRPr="006B2397" w:rsidRDefault="00F540FE">
            <w:pPr>
              <w:rPr>
                <w:rFonts w:asciiTheme="majorHAnsi" w:eastAsia="Calibri" w:hAnsiTheme="majorHAnsi" w:cstheme="majorHAnsi"/>
                <w:sz w:val="18"/>
                <w:szCs w:val="18"/>
              </w:rPr>
            </w:pPr>
            <w:r w:rsidRPr="006B2397">
              <w:rPr>
                <w:rFonts w:asciiTheme="majorHAnsi" w:eastAsia="Calibri" w:hAnsiTheme="majorHAnsi" w:cstheme="majorHAnsi"/>
                <w:b/>
                <w:sz w:val="18"/>
                <w:szCs w:val="18"/>
              </w:rPr>
              <w:t>Success Criteria</w:t>
            </w:r>
          </w:p>
        </w:tc>
        <w:tc>
          <w:tcPr>
            <w:tcW w:w="13030" w:type="dxa"/>
            <w:gridSpan w:val="6"/>
          </w:tcPr>
          <w:p w:rsidR="0001263C" w:rsidRPr="006B2397" w:rsidRDefault="006B2397">
            <w:pPr>
              <w:numPr>
                <w:ilvl w:val="0"/>
                <w:numId w:val="11"/>
              </w:numPr>
              <w:rPr>
                <w:rFonts w:asciiTheme="majorHAnsi" w:hAnsiTheme="majorHAnsi" w:cstheme="majorHAnsi"/>
                <w:sz w:val="18"/>
                <w:szCs w:val="18"/>
              </w:rPr>
            </w:pPr>
            <w:r w:rsidRPr="006B2397">
              <w:rPr>
                <w:rFonts w:asciiTheme="majorHAnsi" w:hAnsiTheme="majorHAnsi" w:cstheme="majorHAnsi"/>
                <w:sz w:val="18"/>
                <w:szCs w:val="18"/>
              </w:rPr>
              <w:t xml:space="preserve">Children with S&amp;L difficulties make good progress. </w:t>
            </w:r>
          </w:p>
          <w:p w:rsidR="006B2397" w:rsidRPr="006B2397" w:rsidRDefault="006B2397">
            <w:pPr>
              <w:numPr>
                <w:ilvl w:val="0"/>
                <w:numId w:val="11"/>
              </w:numPr>
              <w:rPr>
                <w:rFonts w:asciiTheme="majorHAnsi" w:hAnsiTheme="majorHAnsi" w:cstheme="majorHAnsi"/>
                <w:sz w:val="18"/>
                <w:szCs w:val="18"/>
              </w:rPr>
            </w:pPr>
            <w:r w:rsidRPr="006B2397">
              <w:rPr>
                <w:rFonts w:asciiTheme="majorHAnsi" w:hAnsiTheme="majorHAnsi" w:cstheme="majorHAnsi"/>
                <w:sz w:val="18"/>
                <w:szCs w:val="18"/>
              </w:rPr>
              <w:t xml:space="preserve">School support for children with S&amp;L difficulties is sustainable and effective. </w:t>
            </w:r>
          </w:p>
        </w:tc>
      </w:tr>
      <w:tr w:rsidR="0001263C" w:rsidTr="00526614">
        <w:trPr>
          <w:trHeight w:val="200"/>
        </w:trPr>
        <w:tc>
          <w:tcPr>
            <w:tcW w:w="2801" w:type="dxa"/>
            <w:gridSpan w:val="2"/>
          </w:tcPr>
          <w:p w:rsidR="0001263C" w:rsidRPr="006B2397" w:rsidRDefault="00F540FE">
            <w:pPr>
              <w:rPr>
                <w:rFonts w:asciiTheme="majorHAnsi" w:eastAsia="Calibri" w:hAnsiTheme="majorHAnsi" w:cstheme="majorHAnsi"/>
                <w:sz w:val="18"/>
                <w:szCs w:val="18"/>
              </w:rPr>
            </w:pPr>
            <w:r w:rsidRPr="006B2397">
              <w:rPr>
                <w:rFonts w:asciiTheme="majorHAnsi" w:eastAsia="Calibri" w:hAnsiTheme="majorHAnsi" w:cstheme="majorHAnsi"/>
                <w:b/>
                <w:sz w:val="18"/>
                <w:szCs w:val="18"/>
              </w:rPr>
              <w:t>Every Child Matters</w:t>
            </w:r>
          </w:p>
        </w:tc>
        <w:tc>
          <w:tcPr>
            <w:tcW w:w="13030" w:type="dxa"/>
            <w:gridSpan w:val="6"/>
          </w:tcPr>
          <w:p w:rsidR="0001263C" w:rsidRPr="006B2397" w:rsidRDefault="00F540FE">
            <w:pPr>
              <w:rPr>
                <w:rFonts w:asciiTheme="majorHAnsi" w:eastAsia="Calibri" w:hAnsiTheme="majorHAnsi" w:cstheme="majorHAnsi"/>
                <w:sz w:val="18"/>
                <w:szCs w:val="18"/>
              </w:rPr>
            </w:pPr>
            <w:r w:rsidRPr="006B2397">
              <w:rPr>
                <w:rFonts w:asciiTheme="majorHAnsi" w:eastAsia="Calibri" w:hAnsiTheme="majorHAnsi" w:cstheme="majorHAnsi"/>
                <w:sz w:val="18"/>
                <w:szCs w:val="18"/>
              </w:rPr>
              <w:t xml:space="preserve">Be Healthy   </w:t>
            </w:r>
            <w:r w:rsidRPr="006B2397">
              <w:rPr>
                <w:rFonts w:asciiTheme="majorHAnsi" w:eastAsia="Calibri" w:hAnsiTheme="majorHAnsi" w:cstheme="majorHAnsi"/>
                <w:sz w:val="18"/>
                <w:szCs w:val="18"/>
                <w:highlight w:val="yellow"/>
              </w:rPr>
              <w:t>Enjoy &amp; Achieve</w:t>
            </w:r>
            <w:r w:rsidRPr="006B2397">
              <w:rPr>
                <w:rFonts w:asciiTheme="majorHAnsi" w:eastAsia="Calibri" w:hAnsiTheme="majorHAnsi" w:cstheme="majorHAnsi"/>
                <w:sz w:val="18"/>
                <w:szCs w:val="18"/>
              </w:rPr>
              <w:t xml:space="preserve">   Stay Safe    Make a Positive contribution    Achieve economic wellbeing</w:t>
            </w:r>
          </w:p>
        </w:tc>
      </w:tr>
      <w:tr w:rsidR="0001263C" w:rsidTr="00526614">
        <w:trPr>
          <w:trHeight w:val="200"/>
        </w:trPr>
        <w:tc>
          <w:tcPr>
            <w:tcW w:w="2801" w:type="dxa"/>
            <w:gridSpan w:val="2"/>
          </w:tcPr>
          <w:p w:rsidR="0001263C" w:rsidRPr="006B2397" w:rsidRDefault="00F540FE">
            <w:pPr>
              <w:rPr>
                <w:rFonts w:asciiTheme="majorHAnsi" w:eastAsia="Calibri" w:hAnsiTheme="majorHAnsi" w:cstheme="majorHAnsi"/>
                <w:sz w:val="18"/>
                <w:szCs w:val="18"/>
              </w:rPr>
            </w:pPr>
            <w:r w:rsidRPr="006B2397">
              <w:rPr>
                <w:rFonts w:asciiTheme="majorHAnsi" w:eastAsia="Calibri" w:hAnsiTheme="majorHAnsi" w:cstheme="majorHAnsi"/>
                <w:b/>
                <w:sz w:val="18"/>
                <w:szCs w:val="18"/>
              </w:rPr>
              <w:t>Ofsted</w:t>
            </w:r>
          </w:p>
        </w:tc>
        <w:tc>
          <w:tcPr>
            <w:tcW w:w="13030" w:type="dxa"/>
            <w:gridSpan w:val="6"/>
          </w:tcPr>
          <w:p w:rsidR="0001263C" w:rsidRPr="006B2397" w:rsidRDefault="00B4377A">
            <w:pPr>
              <w:rPr>
                <w:rFonts w:asciiTheme="majorHAnsi" w:eastAsia="Calibri" w:hAnsiTheme="majorHAnsi" w:cstheme="majorHAnsi"/>
                <w:sz w:val="18"/>
                <w:szCs w:val="18"/>
              </w:rPr>
            </w:pPr>
            <w:r w:rsidRPr="006B2397">
              <w:rPr>
                <w:rFonts w:asciiTheme="majorHAnsi" w:eastAsia="Calibri" w:hAnsiTheme="majorHAnsi" w:cstheme="majorHAnsi"/>
                <w:sz w:val="18"/>
                <w:szCs w:val="18"/>
              </w:rPr>
              <w:t>Quality of Education    Behaviour and Attitudes   Personal Development   Leadership &amp; Management  Early Years</w:t>
            </w:r>
          </w:p>
        </w:tc>
      </w:tr>
      <w:tr w:rsidR="0001263C" w:rsidTr="00526614">
        <w:trPr>
          <w:trHeight w:val="220"/>
        </w:trPr>
        <w:tc>
          <w:tcPr>
            <w:tcW w:w="2801" w:type="dxa"/>
            <w:gridSpan w:val="2"/>
          </w:tcPr>
          <w:p w:rsidR="0001263C" w:rsidRPr="006B2397" w:rsidRDefault="00F540FE">
            <w:pPr>
              <w:rPr>
                <w:rFonts w:asciiTheme="majorHAnsi" w:eastAsia="Calibri" w:hAnsiTheme="majorHAnsi" w:cstheme="majorHAnsi"/>
                <w:sz w:val="18"/>
                <w:szCs w:val="18"/>
              </w:rPr>
            </w:pPr>
            <w:r w:rsidRPr="006B2397">
              <w:rPr>
                <w:rFonts w:asciiTheme="majorHAnsi" w:eastAsia="Calibri" w:hAnsiTheme="majorHAnsi" w:cstheme="majorHAnsi"/>
                <w:b/>
                <w:sz w:val="18"/>
                <w:szCs w:val="18"/>
              </w:rPr>
              <w:t>Vision</w:t>
            </w:r>
          </w:p>
        </w:tc>
        <w:tc>
          <w:tcPr>
            <w:tcW w:w="13030" w:type="dxa"/>
            <w:gridSpan w:val="6"/>
          </w:tcPr>
          <w:p w:rsidR="0001263C" w:rsidRPr="006B2397" w:rsidRDefault="00F540FE">
            <w:pPr>
              <w:rPr>
                <w:rFonts w:asciiTheme="majorHAnsi" w:eastAsia="Calibri" w:hAnsiTheme="majorHAnsi" w:cstheme="majorHAnsi"/>
                <w:sz w:val="18"/>
                <w:szCs w:val="18"/>
              </w:rPr>
            </w:pPr>
            <w:r w:rsidRPr="006B2397">
              <w:rPr>
                <w:rFonts w:asciiTheme="majorHAnsi" w:eastAsia="Calibri" w:hAnsiTheme="majorHAnsi" w:cstheme="majorHAnsi"/>
                <w:sz w:val="18"/>
                <w:szCs w:val="18"/>
                <w:highlight w:val="yellow"/>
              </w:rPr>
              <w:t>Love of Learning</w:t>
            </w:r>
            <w:r w:rsidRPr="006B2397">
              <w:rPr>
                <w:rFonts w:asciiTheme="majorHAnsi" w:eastAsia="Calibri" w:hAnsiTheme="majorHAnsi" w:cstheme="majorHAnsi"/>
                <w:sz w:val="18"/>
                <w:szCs w:val="18"/>
              </w:rPr>
              <w:t xml:space="preserve">     </w:t>
            </w:r>
            <w:r w:rsidRPr="006B2397">
              <w:rPr>
                <w:rFonts w:asciiTheme="majorHAnsi" w:eastAsia="Calibri" w:hAnsiTheme="majorHAnsi" w:cstheme="majorHAnsi"/>
                <w:sz w:val="18"/>
                <w:szCs w:val="18"/>
                <w:highlight w:val="yellow"/>
              </w:rPr>
              <w:t>Make it Your Best</w:t>
            </w:r>
            <w:r w:rsidRPr="006B2397">
              <w:rPr>
                <w:rFonts w:asciiTheme="majorHAnsi" w:eastAsia="Calibri" w:hAnsiTheme="majorHAnsi" w:cstheme="majorHAnsi"/>
                <w:sz w:val="18"/>
                <w:szCs w:val="18"/>
              </w:rPr>
              <w:t xml:space="preserve">     Perseverance      Skills for Life </w:t>
            </w:r>
          </w:p>
        </w:tc>
      </w:tr>
      <w:tr w:rsidR="0001263C" w:rsidTr="00526614">
        <w:trPr>
          <w:trHeight w:val="200"/>
        </w:trPr>
        <w:tc>
          <w:tcPr>
            <w:tcW w:w="2801" w:type="dxa"/>
            <w:gridSpan w:val="2"/>
          </w:tcPr>
          <w:p w:rsidR="0001263C" w:rsidRPr="006B2397" w:rsidRDefault="00F540FE">
            <w:pPr>
              <w:rPr>
                <w:rFonts w:asciiTheme="majorHAnsi" w:eastAsia="Calibri" w:hAnsiTheme="majorHAnsi" w:cstheme="majorHAnsi"/>
                <w:sz w:val="18"/>
                <w:szCs w:val="18"/>
              </w:rPr>
            </w:pPr>
            <w:r w:rsidRPr="006B2397">
              <w:rPr>
                <w:rFonts w:asciiTheme="majorHAnsi" w:eastAsia="Calibri" w:hAnsiTheme="majorHAnsi" w:cstheme="majorHAnsi"/>
                <w:b/>
                <w:sz w:val="18"/>
                <w:szCs w:val="18"/>
              </w:rPr>
              <w:t>Key Objective:</w:t>
            </w:r>
          </w:p>
        </w:tc>
        <w:tc>
          <w:tcPr>
            <w:tcW w:w="13030" w:type="dxa"/>
            <w:gridSpan w:val="6"/>
          </w:tcPr>
          <w:p w:rsidR="0001263C" w:rsidRPr="006B2397" w:rsidRDefault="009F17B4">
            <w:pPr>
              <w:rPr>
                <w:rFonts w:asciiTheme="majorHAnsi" w:eastAsia="Calibri" w:hAnsiTheme="majorHAnsi" w:cstheme="majorHAnsi"/>
                <w:sz w:val="18"/>
                <w:szCs w:val="18"/>
              </w:rPr>
            </w:pPr>
            <w:r w:rsidRPr="006B2397">
              <w:rPr>
                <w:rFonts w:asciiTheme="majorHAnsi" w:eastAsia="Calibri" w:hAnsiTheme="majorHAnsi" w:cstheme="majorHAnsi"/>
                <w:sz w:val="18"/>
                <w:szCs w:val="18"/>
              </w:rPr>
              <w:t>To further develop school capacity to support children with speech and language difficulties.</w:t>
            </w:r>
          </w:p>
        </w:tc>
      </w:tr>
      <w:tr w:rsidR="00526614" w:rsidTr="00526614">
        <w:trPr>
          <w:trHeight w:val="200"/>
        </w:trPr>
        <w:tc>
          <w:tcPr>
            <w:tcW w:w="2295" w:type="dxa"/>
          </w:tcPr>
          <w:p w:rsidR="00526614" w:rsidRPr="006B2397" w:rsidRDefault="00526614" w:rsidP="00526614">
            <w:pPr>
              <w:rPr>
                <w:rFonts w:asciiTheme="majorHAnsi" w:eastAsia="Calibri" w:hAnsiTheme="majorHAnsi" w:cstheme="majorHAnsi"/>
                <w:sz w:val="18"/>
                <w:szCs w:val="18"/>
              </w:rPr>
            </w:pPr>
            <w:r w:rsidRPr="006B2397">
              <w:rPr>
                <w:rFonts w:asciiTheme="majorHAnsi" w:eastAsia="Calibri" w:hAnsiTheme="majorHAnsi" w:cstheme="majorHAnsi"/>
                <w:b/>
                <w:sz w:val="18"/>
                <w:szCs w:val="18"/>
              </w:rPr>
              <w:t>Intent:</w:t>
            </w:r>
          </w:p>
        </w:tc>
        <w:tc>
          <w:tcPr>
            <w:tcW w:w="5183" w:type="dxa"/>
            <w:gridSpan w:val="2"/>
          </w:tcPr>
          <w:p w:rsidR="00526614" w:rsidRPr="006B2397" w:rsidRDefault="00526614" w:rsidP="00526614">
            <w:pPr>
              <w:rPr>
                <w:rFonts w:asciiTheme="majorHAnsi" w:eastAsia="Calibri" w:hAnsiTheme="majorHAnsi" w:cstheme="majorHAnsi"/>
                <w:sz w:val="18"/>
                <w:szCs w:val="18"/>
              </w:rPr>
            </w:pPr>
            <w:r w:rsidRPr="006B2397">
              <w:rPr>
                <w:rFonts w:asciiTheme="majorHAnsi" w:eastAsia="Calibri" w:hAnsiTheme="majorHAnsi" w:cstheme="majorHAnsi"/>
                <w:b/>
                <w:sz w:val="18"/>
                <w:szCs w:val="18"/>
              </w:rPr>
              <w:t>Implementation:</w:t>
            </w:r>
          </w:p>
        </w:tc>
        <w:tc>
          <w:tcPr>
            <w:tcW w:w="958" w:type="dxa"/>
          </w:tcPr>
          <w:p w:rsidR="00526614" w:rsidRPr="006B2397" w:rsidRDefault="00526614" w:rsidP="00526614">
            <w:pPr>
              <w:rPr>
                <w:rFonts w:asciiTheme="majorHAnsi" w:eastAsia="Calibri" w:hAnsiTheme="majorHAnsi" w:cstheme="majorHAnsi"/>
                <w:sz w:val="18"/>
                <w:szCs w:val="18"/>
              </w:rPr>
            </w:pPr>
            <w:r w:rsidRPr="006B2397">
              <w:rPr>
                <w:rFonts w:asciiTheme="majorHAnsi" w:eastAsia="Calibri" w:hAnsiTheme="majorHAnsi" w:cstheme="majorHAnsi"/>
                <w:b/>
                <w:sz w:val="18"/>
                <w:szCs w:val="18"/>
              </w:rPr>
              <w:t>Who</w:t>
            </w:r>
          </w:p>
        </w:tc>
        <w:tc>
          <w:tcPr>
            <w:tcW w:w="1515" w:type="dxa"/>
          </w:tcPr>
          <w:p w:rsidR="00526614" w:rsidRPr="006B2397" w:rsidRDefault="00526614" w:rsidP="00526614">
            <w:pPr>
              <w:rPr>
                <w:rFonts w:asciiTheme="majorHAnsi" w:eastAsia="Calibri" w:hAnsiTheme="majorHAnsi" w:cstheme="majorHAnsi"/>
                <w:sz w:val="18"/>
                <w:szCs w:val="18"/>
              </w:rPr>
            </w:pPr>
            <w:r w:rsidRPr="006B2397">
              <w:rPr>
                <w:rFonts w:asciiTheme="majorHAnsi" w:eastAsia="Calibri" w:hAnsiTheme="majorHAnsi" w:cstheme="majorHAnsi"/>
                <w:b/>
                <w:sz w:val="18"/>
                <w:szCs w:val="18"/>
              </w:rPr>
              <w:t>Resource/Time</w:t>
            </w:r>
          </w:p>
        </w:tc>
        <w:tc>
          <w:tcPr>
            <w:tcW w:w="1485" w:type="dxa"/>
          </w:tcPr>
          <w:p w:rsidR="00526614" w:rsidRPr="006B2397" w:rsidRDefault="00526614" w:rsidP="00526614">
            <w:pPr>
              <w:rPr>
                <w:rFonts w:asciiTheme="majorHAnsi" w:eastAsia="Calibri" w:hAnsiTheme="majorHAnsi" w:cstheme="majorHAnsi"/>
                <w:sz w:val="18"/>
                <w:szCs w:val="18"/>
              </w:rPr>
            </w:pPr>
            <w:r w:rsidRPr="006B2397">
              <w:rPr>
                <w:rFonts w:asciiTheme="majorHAnsi" w:eastAsia="Calibri" w:hAnsiTheme="majorHAnsi" w:cstheme="majorHAnsi"/>
                <w:b/>
                <w:sz w:val="18"/>
                <w:szCs w:val="18"/>
              </w:rPr>
              <w:t xml:space="preserve">Key Milestones </w:t>
            </w:r>
          </w:p>
        </w:tc>
        <w:tc>
          <w:tcPr>
            <w:tcW w:w="2127" w:type="dxa"/>
          </w:tcPr>
          <w:p w:rsidR="00526614" w:rsidRPr="006B2397" w:rsidRDefault="00526614" w:rsidP="00526614">
            <w:pPr>
              <w:rPr>
                <w:rFonts w:asciiTheme="majorHAnsi" w:eastAsia="Calibri" w:hAnsiTheme="majorHAnsi" w:cstheme="majorHAnsi"/>
                <w:sz w:val="18"/>
                <w:szCs w:val="18"/>
              </w:rPr>
            </w:pPr>
            <w:r w:rsidRPr="006B2397">
              <w:rPr>
                <w:rFonts w:asciiTheme="majorHAnsi" w:eastAsia="Calibri" w:hAnsiTheme="majorHAnsi" w:cstheme="majorHAnsi"/>
                <w:b/>
                <w:sz w:val="18"/>
                <w:szCs w:val="18"/>
              </w:rPr>
              <w:t xml:space="preserve">Termly Action Plan </w:t>
            </w:r>
          </w:p>
        </w:tc>
        <w:tc>
          <w:tcPr>
            <w:tcW w:w="2268" w:type="dxa"/>
          </w:tcPr>
          <w:p w:rsidR="00526614" w:rsidRPr="006B2397" w:rsidRDefault="00E066D0" w:rsidP="00526614">
            <w:pPr>
              <w:rPr>
                <w:rFonts w:asciiTheme="majorHAnsi" w:eastAsia="Calibri" w:hAnsiTheme="majorHAnsi" w:cstheme="majorHAnsi"/>
                <w:sz w:val="18"/>
                <w:szCs w:val="18"/>
              </w:rPr>
            </w:pPr>
            <w:r>
              <w:rPr>
                <w:rFonts w:asciiTheme="majorHAnsi" w:eastAsia="Calibri" w:hAnsiTheme="majorHAnsi" w:cstheme="majorHAnsi"/>
                <w:b/>
                <w:sz w:val="18"/>
                <w:szCs w:val="18"/>
              </w:rPr>
              <w:t>Impact</w:t>
            </w:r>
          </w:p>
        </w:tc>
      </w:tr>
      <w:tr w:rsidR="0001263C" w:rsidTr="00526614">
        <w:trPr>
          <w:trHeight w:val="220"/>
        </w:trPr>
        <w:tc>
          <w:tcPr>
            <w:tcW w:w="2295" w:type="dxa"/>
          </w:tcPr>
          <w:p w:rsidR="0001263C" w:rsidRPr="00F12C30" w:rsidRDefault="006B2397">
            <w:pPr>
              <w:rPr>
                <w:rFonts w:asciiTheme="majorHAnsi" w:eastAsia="Calibri" w:hAnsiTheme="majorHAnsi" w:cstheme="majorHAnsi"/>
                <w:sz w:val="16"/>
                <w:szCs w:val="16"/>
              </w:rPr>
            </w:pPr>
            <w:r w:rsidRPr="00F12C30">
              <w:rPr>
                <w:rFonts w:asciiTheme="majorHAnsi" w:eastAsia="Calibri" w:hAnsiTheme="majorHAnsi" w:cstheme="majorHAnsi"/>
                <w:sz w:val="16"/>
                <w:szCs w:val="16"/>
              </w:rPr>
              <w:t>To develop staff expertise in supporting children with S&amp;L difficulties so that they make good progress.</w:t>
            </w:r>
          </w:p>
        </w:tc>
        <w:tc>
          <w:tcPr>
            <w:tcW w:w="5183" w:type="dxa"/>
            <w:gridSpan w:val="2"/>
          </w:tcPr>
          <w:p w:rsidR="006B2397" w:rsidRPr="00F12C30" w:rsidRDefault="006B2397" w:rsidP="006B2397">
            <w:pPr>
              <w:numPr>
                <w:ilvl w:val="0"/>
                <w:numId w:val="7"/>
              </w:numPr>
              <w:rPr>
                <w:rFonts w:asciiTheme="majorHAnsi" w:hAnsiTheme="majorHAnsi" w:cstheme="majorHAnsi"/>
                <w:sz w:val="16"/>
                <w:szCs w:val="16"/>
              </w:rPr>
            </w:pPr>
            <w:r w:rsidRPr="00F12C30">
              <w:rPr>
                <w:rFonts w:asciiTheme="majorHAnsi" w:hAnsiTheme="majorHAnsi" w:cstheme="majorHAnsi"/>
                <w:sz w:val="16"/>
                <w:szCs w:val="16"/>
              </w:rPr>
              <w:t>Purchase 1 term ‘Communicate’ package for work with specific children alongside TA and T. Resources and training to be part of the bespoke package negotiated.</w:t>
            </w:r>
          </w:p>
          <w:p w:rsidR="00526614" w:rsidRPr="00F12C30" w:rsidRDefault="006B2397">
            <w:pPr>
              <w:numPr>
                <w:ilvl w:val="0"/>
                <w:numId w:val="7"/>
              </w:numPr>
              <w:rPr>
                <w:rFonts w:asciiTheme="majorHAnsi" w:hAnsiTheme="majorHAnsi" w:cstheme="majorHAnsi"/>
                <w:sz w:val="16"/>
                <w:szCs w:val="16"/>
              </w:rPr>
            </w:pPr>
            <w:r w:rsidRPr="00F12C30">
              <w:rPr>
                <w:rFonts w:asciiTheme="majorHAnsi" w:hAnsiTheme="majorHAnsi" w:cstheme="majorHAnsi"/>
                <w:sz w:val="16"/>
                <w:szCs w:val="16"/>
              </w:rPr>
              <w:t xml:space="preserve">Continue to access </w:t>
            </w:r>
            <w:r w:rsidR="002F05AE" w:rsidRPr="00F12C30">
              <w:rPr>
                <w:rFonts w:asciiTheme="majorHAnsi" w:hAnsiTheme="majorHAnsi" w:cstheme="majorHAnsi"/>
                <w:sz w:val="16"/>
                <w:szCs w:val="16"/>
              </w:rPr>
              <w:t>training from ECCH provider- expand to include TA’s in KS1 and Reception (see PD log for record of courses accessed)</w:t>
            </w:r>
          </w:p>
        </w:tc>
        <w:tc>
          <w:tcPr>
            <w:tcW w:w="958" w:type="dxa"/>
          </w:tcPr>
          <w:p w:rsidR="0001263C" w:rsidRPr="00F12C30" w:rsidRDefault="006B2397">
            <w:pPr>
              <w:rPr>
                <w:rFonts w:asciiTheme="majorHAnsi" w:eastAsia="Calibri" w:hAnsiTheme="majorHAnsi" w:cstheme="majorHAnsi"/>
                <w:sz w:val="16"/>
                <w:szCs w:val="16"/>
              </w:rPr>
            </w:pPr>
            <w:r w:rsidRPr="00F12C30">
              <w:rPr>
                <w:rFonts w:asciiTheme="majorHAnsi" w:eastAsia="Calibri" w:hAnsiTheme="majorHAnsi" w:cstheme="majorHAnsi"/>
                <w:sz w:val="16"/>
                <w:szCs w:val="16"/>
              </w:rPr>
              <w:t>BC/KL</w:t>
            </w:r>
          </w:p>
          <w:p w:rsidR="002F05AE" w:rsidRPr="00F12C30" w:rsidRDefault="002F05AE">
            <w:pPr>
              <w:rPr>
                <w:rFonts w:asciiTheme="majorHAnsi" w:eastAsia="Calibri" w:hAnsiTheme="majorHAnsi" w:cstheme="majorHAnsi"/>
                <w:sz w:val="16"/>
                <w:szCs w:val="16"/>
              </w:rPr>
            </w:pPr>
          </w:p>
          <w:p w:rsidR="002F05AE" w:rsidRPr="00F12C30" w:rsidRDefault="002F05AE">
            <w:pPr>
              <w:rPr>
                <w:rFonts w:asciiTheme="majorHAnsi" w:eastAsia="Calibri" w:hAnsiTheme="majorHAnsi" w:cstheme="majorHAnsi"/>
                <w:sz w:val="16"/>
                <w:szCs w:val="16"/>
              </w:rPr>
            </w:pPr>
            <w:r w:rsidRPr="00F12C30">
              <w:rPr>
                <w:rFonts w:asciiTheme="majorHAnsi" w:eastAsia="Calibri" w:hAnsiTheme="majorHAnsi" w:cstheme="majorHAnsi"/>
                <w:sz w:val="16"/>
                <w:szCs w:val="16"/>
              </w:rPr>
              <w:t>VM/SS</w:t>
            </w:r>
          </w:p>
        </w:tc>
        <w:tc>
          <w:tcPr>
            <w:tcW w:w="1515" w:type="dxa"/>
          </w:tcPr>
          <w:p w:rsidR="0001263C" w:rsidRPr="00F12C30" w:rsidRDefault="006B2397">
            <w:pPr>
              <w:rPr>
                <w:rFonts w:asciiTheme="majorHAnsi" w:eastAsia="Calibri" w:hAnsiTheme="majorHAnsi" w:cstheme="majorHAnsi"/>
                <w:sz w:val="16"/>
                <w:szCs w:val="16"/>
              </w:rPr>
            </w:pPr>
            <w:r w:rsidRPr="00F12C30">
              <w:rPr>
                <w:rFonts w:asciiTheme="majorHAnsi" w:eastAsia="Calibri" w:hAnsiTheme="majorHAnsi" w:cstheme="majorHAnsi"/>
                <w:sz w:val="16"/>
                <w:szCs w:val="16"/>
              </w:rPr>
              <w:t>£540</w:t>
            </w:r>
          </w:p>
          <w:p w:rsidR="002F05AE" w:rsidRPr="00F12C30" w:rsidRDefault="002F05AE">
            <w:pPr>
              <w:rPr>
                <w:rFonts w:asciiTheme="majorHAnsi" w:eastAsia="Calibri" w:hAnsiTheme="majorHAnsi" w:cstheme="majorHAnsi"/>
                <w:sz w:val="16"/>
                <w:szCs w:val="16"/>
              </w:rPr>
            </w:pPr>
          </w:p>
          <w:p w:rsidR="002F05AE" w:rsidRPr="00F12C30" w:rsidRDefault="002F05AE">
            <w:pPr>
              <w:rPr>
                <w:rFonts w:asciiTheme="majorHAnsi" w:eastAsia="Calibri" w:hAnsiTheme="majorHAnsi" w:cstheme="majorHAnsi"/>
                <w:sz w:val="16"/>
                <w:szCs w:val="16"/>
              </w:rPr>
            </w:pPr>
          </w:p>
          <w:p w:rsidR="002F05AE" w:rsidRPr="00F12C30" w:rsidRDefault="002F05AE">
            <w:pPr>
              <w:rPr>
                <w:rFonts w:asciiTheme="majorHAnsi" w:eastAsia="Calibri" w:hAnsiTheme="majorHAnsi" w:cstheme="majorHAnsi"/>
                <w:sz w:val="16"/>
                <w:szCs w:val="16"/>
              </w:rPr>
            </w:pPr>
            <w:r w:rsidRPr="00F12C30">
              <w:rPr>
                <w:rFonts w:asciiTheme="majorHAnsi" w:eastAsia="Calibri" w:hAnsiTheme="majorHAnsi" w:cstheme="majorHAnsi"/>
                <w:sz w:val="16"/>
                <w:szCs w:val="16"/>
              </w:rPr>
              <w:t xml:space="preserve"> (Training budget)</w:t>
            </w:r>
          </w:p>
        </w:tc>
        <w:tc>
          <w:tcPr>
            <w:tcW w:w="1485" w:type="dxa"/>
          </w:tcPr>
          <w:p w:rsidR="0001263C" w:rsidRPr="00F12C30" w:rsidRDefault="002F05AE">
            <w:pPr>
              <w:rPr>
                <w:rFonts w:asciiTheme="majorHAnsi" w:eastAsia="Calibri" w:hAnsiTheme="majorHAnsi" w:cstheme="majorHAnsi"/>
                <w:b/>
                <w:sz w:val="16"/>
                <w:szCs w:val="16"/>
              </w:rPr>
            </w:pPr>
            <w:r w:rsidRPr="00F12C30">
              <w:rPr>
                <w:rFonts w:asciiTheme="majorHAnsi" w:eastAsia="Calibri" w:hAnsiTheme="majorHAnsi" w:cstheme="majorHAnsi"/>
                <w:b/>
                <w:sz w:val="16"/>
                <w:szCs w:val="16"/>
              </w:rPr>
              <w:t xml:space="preserve">Apr ’19 </w:t>
            </w:r>
          </w:p>
          <w:p w:rsidR="002F05AE" w:rsidRPr="00F12C30" w:rsidRDefault="002F05AE">
            <w:pPr>
              <w:rPr>
                <w:rFonts w:asciiTheme="majorHAnsi" w:eastAsia="Calibri" w:hAnsiTheme="majorHAnsi" w:cstheme="majorHAnsi"/>
                <w:sz w:val="16"/>
                <w:szCs w:val="16"/>
              </w:rPr>
            </w:pPr>
            <w:r w:rsidRPr="00F12C30">
              <w:rPr>
                <w:rFonts w:asciiTheme="majorHAnsi" w:eastAsia="Calibri" w:hAnsiTheme="majorHAnsi" w:cstheme="majorHAnsi"/>
                <w:sz w:val="16"/>
                <w:szCs w:val="16"/>
              </w:rPr>
              <w:t>Communicate Sessions</w:t>
            </w:r>
          </w:p>
          <w:p w:rsidR="002F05AE" w:rsidRPr="00F12C30" w:rsidRDefault="002F05AE">
            <w:pPr>
              <w:rPr>
                <w:rFonts w:asciiTheme="majorHAnsi" w:eastAsia="Calibri" w:hAnsiTheme="majorHAnsi" w:cstheme="majorHAnsi"/>
                <w:sz w:val="16"/>
                <w:szCs w:val="16"/>
              </w:rPr>
            </w:pPr>
          </w:p>
          <w:p w:rsidR="002F05AE" w:rsidRPr="00F12C30" w:rsidRDefault="002F05AE">
            <w:pPr>
              <w:rPr>
                <w:rFonts w:asciiTheme="majorHAnsi" w:eastAsia="Calibri" w:hAnsiTheme="majorHAnsi" w:cstheme="majorHAnsi"/>
                <w:b/>
                <w:sz w:val="16"/>
                <w:szCs w:val="16"/>
              </w:rPr>
            </w:pPr>
            <w:r w:rsidRPr="00F12C30">
              <w:rPr>
                <w:rFonts w:asciiTheme="majorHAnsi" w:eastAsia="Calibri" w:hAnsiTheme="majorHAnsi" w:cstheme="majorHAnsi"/>
                <w:b/>
                <w:sz w:val="16"/>
                <w:szCs w:val="16"/>
              </w:rPr>
              <w:t>Summer ‘19</w:t>
            </w:r>
          </w:p>
          <w:p w:rsidR="002F05AE" w:rsidRPr="00F12C30" w:rsidRDefault="002F05AE">
            <w:pPr>
              <w:rPr>
                <w:rFonts w:asciiTheme="majorHAnsi" w:eastAsia="Calibri" w:hAnsiTheme="majorHAnsi" w:cstheme="majorHAnsi"/>
                <w:sz w:val="16"/>
                <w:szCs w:val="16"/>
              </w:rPr>
            </w:pPr>
            <w:r w:rsidRPr="00F12C30">
              <w:rPr>
                <w:rFonts w:asciiTheme="majorHAnsi" w:eastAsia="Calibri" w:hAnsiTheme="majorHAnsi" w:cstheme="majorHAnsi"/>
                <w:sz w:val="16"/>
                <w:szCs w:val="16"/>
              </w:rPr>
              <w:t xml:space="preserve">TA training </w:t>
            </w:r>
          </w:p>
        </w:tc>
        <w:tc>
          <w:tcPr>
            <w:tcW w:w="2127" w:type="dxa"/>
          </w:tcPr>
          <w:p w:rsidR="0001263C" w:rsidRPr="00F12C30" w:rsidRDefault="002F05AE">
            <w:pPr>
              <w:rPr>
                <w:rFonts w:asciiTheme="majorHAnsi" w:eastAsia="Calibri" w:hAnsiTheme="majorHAnsi" w:cstheme="majorHAnsi"/>
                <w:sz w:val="16"/>
                <w:szCs w:val="16"/>
              </w:rPr>
            </w:pPr>
            <w:r w:rsidRPr="00F12C30">
              <w:rPr>
                <w:rFonts w:asciiTheme="majorHAnsi" w:eastAsia="Calibri" w:hAnsiTheme="majorHAnsi" w:cstheme="majorHAnsi"/>
                <w:sz w:val="16"/>
                <w:szCs w:val="16"/>
              </w:rPr>
              <w:t>Summer TAP</w:t>
            </w:r>
          </w:p>
        </w:tc>
        <w:tc>
          <w:tcPr>
            <w:tcW w:w="2268" w:type="dxa"/>
          </w:tcPr>
          <w:p w:rsidR="0001263C" w:rsidRPr="006B2397" w:rsidRDefault="0001263C">
            <w:pPr>
              <w:rPr>
                <w:rFonts w:asciiTheme="majorHAnsi" w:eastAsia="Calibri" w:hAnsiTheme="majorHAnsi" w:cstheme="majorHAnsi"/>
                <w:sz w:val="18"/>
                <w:szCs w:val="18"/>
              </w:rPr>
            </w:pPr>
          </w:p>
        </w:tc>
      </w:tr>
      <w:tr w:rsidR="0001263C" w:rsidTr="00526614">
        <w:trPr>
          <w:trHeight w:val="220"/>
        </w:trPr>
        <w:tc>
          <w:tcPr>
            <w:tcW w:w="2295" w:type="dxa"/>
          </w:tcPr>
          <w:p w:rsidR="0001263C" w:rsidRPr="00F12C30" w:rsidRDefault="006B2397">
            <w:pPr>
              <w:rPr>
                <w:rFonts w:asciiTheme="majorHAnsi" w:eastAsia="Calibri" w:hAnsiTheme="majorHAnsi" w:cstheme="majorHAnsi"/>
                <w:sz w:val="16"/>
                <w:szCs w:val="16"/>
              </w:rPr>
            </w:pPr>
            <w:r w:rsidRPr="00F12C30">
              <w:rPr>
                <w:rFonts w:asciiTheme="majorHAnsi" w:eastAsia="Calibri" w:hAnsiTheme="majorHAnsi" w:cstheme="majorHAnsi"/>
                <w:sz w:val="16"/>
                <w:szCs w:val="16"/>
              </w:rPr>
              <w:t xml:space="preserve">To develop range of </w:t>
            </w:r>
            <w:r w:rsidR="002F05AE" w:rsidRPr="00F12C30">
              <w:rPr>
                <w:rFonts w:asciiTheme="majorHAnsi" w:eastAsia="Calibri" w:hAnsiTheme="majorHAnsi" w:cstheme="majorHAnsi"/>
                <w:sz w:val="16"/>
                <w:szCs w:val="16"/>
              </w:rPr>
              <w:t>resources available in school to support children with S&amp;L difficulties.</w:t>
            </w:r>
          </w:p>
        </w:tc>
        <w:tc>
          <w:tcPr>
            <w:tcW w:w="5183" w:type="dxa"/>
            <w:gridSpan w:val="2"/>
          </w:tcPr>
          <w:p w:rsidR="0072495E" w:rsidRPr="00F12C30" w:rsidRDefault="002F05AE" w:rsidP="00526614">
            <w:pPr>
              <w:numPr>
                <w:ilvl w:val="0"/>
                <w:numId w:val="8"/>
              </w:numPr>
              <w:rPr>
                <w:rFonts w:asciiTheme="majorHAnsi" w:hAnsiTheme="majorHAnsi" w:cstheme="majorHAnsi"/>
                <w:sz w:val="16"/>
                <w:szCs w:val="16"/>
              </w:rPr>
            </w:pPr>
            <w:r w:rsidRPr="00F12C30">
              <w:rPr>
                <w:rFonts w:asciiTheme="majorHAnsi" w:hAnsiTheme="majorHAnsi" w:cstheme="majorHAnsi"/>
                <w:sz w:val="16"/>
                <w:szCs w:val="16"/>
              </w:rPr>
              <w:t>EYFS audit – Apr’19- to identify resources for speech and language development (</w:t>
            </w:r>
            <w:proofErr w:type="spellStart"/>
            <w:r w:rsidRPr="00F12C30">
              <w:rPr>
                <w:rFonts w:asciiTheme="majorHAnsi" w:hAnsiTheme="majorHAnsi" w:cstheme="majorHAnsi"/>
                <w:sz w:val="16"/>
                <w:szCs w:val="16"/>
              </w:rPr>
              <w:t>inc</w:t>
            </w:r>
            <w:proofErr w:type="spellEnd"/>
            <w:r w:rsidRPr="00F12C30">
              <w:rPr>
                <w:rFonts w:asciiTheme="majorHAnsi" w:hAnsiTheme="majorHAnsi" w:cstheme="majorHAnsi"/>
                <w:sz w:val="16"/>
                <w:szCs w:val="16"/>
              </w:rPr>
              <w:t xml:space="preserve"> role-play) </w:t>
            </w:r>
          </w:p>
          <w:p w:rsidR="002F05AE" w:rsidRPr="00F12C30" w:rsidRDefault="002F05AE" w:rsidP="00526614">
            <w:pPr>
              <w:numPr>
                <w:ilvl w:val="0"/>
                <w:numId w:val="8"/>
              </w:numPr>
              <w:rPr>
                <w:rFonts w:asciiTheme="majorHAnsi" w:hAnsiTheme="majorHAnsi" w:cstheme="majorHAnsi"/>
                <w:sz w:val="16"/>
                <w:szCs w:val="16"/>
              </w:rPr>
            </w:pPr>
            <w:r w:rsidRPr="00F12C30">
              <w:rPr>
                <w:rFonts w:asciiTheme="majorHAnsi" w:hAnsiTheme="majorHAnsi" w:cstheme="majorHAnsi"/>
                <w:sz w:val="16"/>
                <w:szCs w:val="16"/>
              </w:rPr>
              <w:t>Review requirements at Oct’19 with new intake</w:t>
            </w:r>
          </w:p>
        </w:tc>
        <w:tc>
          <w:tcPr>
            <w:tcW w:w="958" w:type="dxa"/>
          </w:tcPr>
          <w:p w:rsidR="0001263C" w:rsidRPr="00F12C30" w:rsidRDefault="002F05AE">
            <w:pPr>
              <w:rPr>
                <w:rFonts w:asciiTheme="majorHAnsi" w:eastAsia="Calibri" w:hAnsiTheme="majorHAnsi" w:cstheme="majorHAnsi"/>
                <w:sz w:val="16"/>
                <w:szCs w:val="16"/>
              </w:rPr>
            </w:pPr>
            <w:r w:rsidRPr="00F12C30">
              <w:rPr>
                <w:rFonts w:asciiTheme="majorHAnsi" w:eastAsia="Calibri" w:hAnsiTheme="majorHAnsi" w:cstheme="majorHAnsi"/>
                <w:sz w:val="16"/>
                <w:szCs w:val="16"/>
              </w:rPr>
              <w:t>BC</w:t>
            </w:r>
          </w:p>
        </w:tc>
        <w:tc>
          <w:tcPr>
            <w:tcW w:w="1515" w:type="dxa"/>
          </w:tcPr>
          <w:p w:rsidR="0001263C" w:rsidRPr="00F12C30" w:rsidRDefault="00FA3E93">
            <w:pPr>
              <w:rPr>
                <w:rFonts w:asciiTheme="majorHAnsi" w:eastAsia="Calibri" w:hAnsiTheme="majorHAnsi" w:cstheme="majorHAnsi"/>
                <w:sz w:val="16"/>
                <w:szCs w:val="16"/>
              </w:rPr>
            </w:pPr>
            <w:r w:rsidRPr="00F12C30">
              <w:rPr>
                <w:rFonts w:asciiTheme="majorHAnsi" w:eastAsia="Calibri" w:hAnsiTheme="majorHAnsi" w:cstheme="majorHAnsi"/>
                <w:sz w:val="16"/>
                <w:szCs w:val="16"/>
              </w:rPr>
              <w:t>£3</w:t>
            </w:r>
            <w:r w:rsidR="002F05AE" w:rsidRPr="00F12C30">
              <w:rPr>
                <w:rFonts w:asciiTheme="majorHAnsi" w:eastAsia="Calibri" w:hAnsiTheme="majorHAnsi" w:cstheme="majorHAnsi"/>
                <w:sz w:val="16"/>
                <w:szCs w:val="16"/>
              </w:rPr>
              <w:t>00</w:t>
            </w:r>
          </w:p>
          <w:p w:rsidR="002F05AE" w:rsidRPr="00F12C30" w:rsidRDefault="002F05AE">
            <w:pPr>
              <w:rPr>
                <w:rFonts w:asciiTheme="majorHAnsi" w:eastAsia="Calibri" w:hAnsiTheme="majorHAnsi" w:cstheme="majorHAnsi"/>
                <w:b/>
                <w:sz w:val="16"/>
                <w:szCs w:val="16"/>
              </w:rPr>
            </w:pPr>
            <w:r w:rsidRPr="00F12C30">
              <w:rPr>
                <w:rFonts w:asciiTheme="majorHAnsi" w:eastAsia="Calibri" w:hAnsiTheme="majorHAnsi" w:cstheme="majorHAnsi"/>
                <w:sz w:val="16"/>
                <w:szCs w:val="16"/>
              </w:rPr>
              <w:t>(SIDP 5)</w:t>
            </w:r>
          </w:p>
        </w:tc>
        <w:tc>
          <w:tcPr>
            <w:tcW w:w="1485" w:type="dxa"/>
          </w:tcPr>
          <w:p w:rsidR="0001263C" w:rsidRPr="00F12C30" w:rsidRDefault="002F05AE">
            <w:pPr>
              <w:rPr>
                <w:rFonts w:asciiTheme="majorHAnsi" w:eastAsia="Calibri" w:hAnsiTheme="majorHAnsi" w:cstheme="majorHAnsi"/>
                <w:b/>
                <w:sz w:val="16"/>
                <w:szCs w:val="16"/>
              </w:rPr>
            </w:pPr>
            <w:r w:rsidRPr="00F12C30">
              <w:rPr>
                <w:rFonts w:asciiTheme="majorHAnsi" w:eastAsia="Calibri" w:hAnsiTheme="majorHAnsi" w:cstheme="majorHAnsi"/>
                <w:b/>
                <w:sz w:val="16"/>
                <w:szCs w:val="16"/>
              </w:rPr>
              <w:t>Apr’19</w:t>
            </w:r>
          </w:p>
          <w:p w:rsidR="002F05AE" w:rsidRPr="00F12C30" w:rsidRDefault="002F05AE">
            <w:pPr>
              <w:rPr>
                <w:rFonts w:asciiTheme="majorHAnsi" w:eastAsia="Calibri" w:hAnsiTheme="majorHAnsi" w:cstheme="majorHAnsi"/>
                <w:sz w:val="16"/>
                <w:szCs w:val="16"/>
              </w:rPr>
            </w:pPr>
            <w:r w:rsidRPr="00F12C30">
              <w:rPr>
                <w:rFonts w:asciiTheme="majorHAnsi" w:eastAsia="Calibri" w:hAnsiTheme="majorHAnsi" w:cstheme="majorHAnsi"/>
                <w:sz w:val="16"/>
                <w:szCs w:val="16"/>
              </w:rPr>
              <w:t>EYFS audit</w:t>
            </w:r>
          </w:p>
          <w:p w:rsidR="002F05AE" w:rsidRPr="00F12C30" w:rsidRDefault="002F05AE">
            <w:pPr>
              <w:rPr>
                <w:rFonts w:asciiTheme="majorHAnsi" w:eastAsia="Calibri" w:hAnsiTheme="majorHAnsi" w:cstheme="majorHAnsi"/>
                <w:b/>
                <w:sz w:val="16"/>
                <w:szCs w:val="16"/>
              </w:rPr>
            </w:pPr>
            <w:r w:rsidRPr="00F12C30">
              <w:rPr>
                <w:rFonts w:asciiTheme="majorHAnsi" w:eastAsia="Calibri" w:hAnsiTheme="majorHAnsi" w:cstheme="majorHAnsi"/>
                <w:b/>
                <w:sz w:val="16"/>
                <w:szCs w:val="16"/>
              </w:rPr>
              <w:t>Oct ‘19</w:t>
            </w:r>
          </w:p>
          <w:p w:rsidR="002F05AE" w:rsidRPr="00F12C30" w:rsidRDefault="002F05AE">
            <w:pPr>
              <w:rPr>
                <w:rFonts w:asciiTheme="majorHAnsi" w:eastAsia="Calibri" w:hAnsiTheme="majorHAnsi" w:cstheme="majorHAnsi"/>
                <w:sz w:val="16"/>
                <w:szCs w:val="16"/>
              </w:rPr>
            </w:pPr>
            <w:r w:rsidRPr="00F12C30">
              <w:rPr>
                <w:rFonts w:asciiTheme="majorHAnsi" w:eastAsia="Calibri" w:hAnsiTheme="majorHAnsi" w:cstheme="majorHAnsi"/>
                <w:sz w:val="16"/>
                <w:szCs w:val="16"/>
              </w:rPr>
              <w:t>Review of new intake needs</w:t>
            </w:r>
          </w:p>
        </w:tc>
        <w:tc>
          <w:tcPr>
            <w:tcW w:w="2127" w:type="dxa"/>
          </w:tcPr>
          <w:p w:rsidR="0001263C" w:rsidRPr="00F12C30" w:rsidRDefault="002F05AE">
            <w:pPr>
              <w:rPr>
                <w:rFonts w:asciiTheme="majorHAnsi" w:eastAsia="Calibri" w:hAnsiTheme="majorHAnsi" w:cstheme="majorHAnsi"/>
                <w:sz w:val="16"/>
                <w:szCs w:val="16"/>
              </w:rPr>
            </w:pPr>
            <w:r w:rsidRPr="00F12C30">
              <w:rPr>
                <w:rFonts w:asciiTheme="majorHAnsi" w:eastAsia="Calibri" w:hAnsiTheme="majorHAnsi" w:cstheme="majorHAnsi"/>
                <w:sz w:val="16"/>
                <w:szCs w:val="16"/>
              </w:rPr>
              <w:t xml:space="preserve">Summer </w:t>
            </w:r>
            <w:r w:rsidR="00F12C30" w:rsidRPr="00F12C30">
              <w:rPr>
                <w:rFonts w:asciiTheme="majorHAnsi" w:eastAsia="Calibri" w:hAnsiTheme="majorHAnsi" w:cstheme="majorHAnsi"/>
                <w:sz w:val="16"/>
                <w:szCs w:val="16"/>
              </w:rPr>
              <w:t xml:space="preserve">&amp; Autumn </w:t>
            </w:r>
            <w:r w:rsidRPr="00F12C30">
              <w:rPr>
                <w:rFonts w:asciiTheme="majorHAnsi" w:eastAsia="Calibri" w:hAnsiTheme="majorHAnsi" w:cstheme="majorHAnsi"/>
                <w:sz w:val="16"/>
                <w:szCs w:val="16"/>
              </w:rPr>
              <w:t>TAP</w:t>
            </w:r>
          </w:p>
        </w:tc>
        <w:tc>
          <w:tcPr>
            <w:tcW w:w="2268" w:type="dxa"/>
          </w:tcPr>
          <w:p w:rsidR="0001263C" w:rsidRPr="006B2397" w:rsidRDefault="0001263C">
            <w:pPr>
              <w:rPr>
                <w:rFonts w:asciiTheme="majorHAnsi" w:eastAsia="Calibri" w:hAnsiTheme="majorHAnsi" w:cstheme="majorHAnsi"/>
                <w:sz w:val="18"/>
                <w:szCs w:val="18"/>
              </w:rPr>
            </w:pPr>
          </w:p>
        </w:tc>
      </w:tr>
      <w:tr w:rsidR="0001263C" w:rsidTr="00526614">
        <w:trPr>
          <w:trHeight w:val="200"/>
        </w:trPr>
        <w:tc>
          <w:tcPr>
            <w:tcW w:w="15831" w:type="dxa"/>
            <w:gridSpan w:val="8"/>
          </w:tcPr>
          <w:p w:rsidR="0001263C" w:rsidRPr="006B2397" w:rsidRDefault="00F540FE">
            <w:pPr>
              <w:rPr>
                <w:rFonts w:asciiTheme="majorHAnsi" w:eastAsia="Calibri" w:hAnsiTheme="majorHAnsi" w:cstheme="majorHAnsi"/>
                <w:sz w:val="20"/>
                <w:szCs w:val="20"/>
              </w:rPr>
            </w:pPr>
            <w:r w:rsidRPr="006B2397">
              <w:rPr>
                <w:rFonts w:asciiTheme="majorHAnsi" w:eastAsia="Calibri" w:hAnsiTheme="majorHAnsi" w:cstheme="majorHAnsi"/>
                <w:b/>
                <w:sz w:val="20"/>
                <w:szCs w:val="20"/>
              </w:rPr>
              <w:t>Suggested Governor Monitoring Activities</w:t>
            </w:r>
            <w:r w:rsidRPr="006B2397">
              <w:rPr>
                <w:rFonts w:asciiTheme="majorHAnsi" w:eastAsia="Calibri" w:hAnsiTheme="majorHAnsi" w:cstheme="majorHAnsi"/>
                <w:sz w:val="20"/>
                <w:szCs w:val="20"/>
              </w:rPr>
              <w:t xml:space="preserve">: </w:t>
            </w:r>
            <w:r w:rsidRPr="006B2397">
              <w:rPr>
                <w:rFonts w:asciiTheme="majorHAnsi" w:eastAsia="Calibri" w:hAnsiTheme="majorHAnsi" w:cstheme="majorHAnsi"/>
                <w:sz w:val="18"/>
                <w:szCs w:val="18"/>
              </w:rPr>
              <w:t>Standards sub-committee will monitor at each half-termly meeting, and have follow up school visits where required.</w:t>
            </w:r>
            <w:r w:rsidR="002F05AE">
              <w:rPr>
                <w:rFonts w:asciiTheme="majorHAnsi" w:eastAsia="Calibri" w:hAnsiTheme="majorHAnsi" w:cstheme="majorHAnsi"/>
                <w:sz w:val="18"/>
                <w:szCs w:val="18"/>
              </w:rPr>
              <w:t xml:space="preserve"> </w:t>
            </w:r>
            <w:r w:rsidR="002F05AE">
              <w:rPr>
                <w:rFonts w:ascii="Calibri" w:eastAsia="Calibri" w:hAnsi="Calibri" w:cs="Calibri"/>
                <w:sz w:val="18"/>
                <w:szCs w:val="18"/>
              </w:rPr>
              <w:t>One Governor to oversee area.</w:t>
            </w:r>
          </w:p>
        </w:tc>
      </w:tr>
    </w:tbl>
    <w:p w:rsidR="0001263C" w:rsidRDefault="0001263C">
      <w:pPr>
        <w:rPr>
          <w:rFonts w:ascii="Calibri" w:eastAsia="Calibri" w:hAnsi="Calibri" w:cs="Calibri"/>
          <w:sz w:val="20"/>
          <w:szCs w:val="20"/>
        </w:rPr>
      </w:pPr>
    </w:p>
    <w:tbl>
      <w:tblPr>
        <w:tblStyle w:val="a3"/>
        <w:tblW w:w="1584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2190"/>
        <w:gridCol w:w="900"/>
        <w:gridCol w:w="4400"/>
        <w:gridCol w:w="851"/>
        <w:gridCol w:w="1559"/>
        <w:gridCol w:w="1417"/>
        <w:gridCol w:w="2258"/>
        <w:gridCol w:w="2268"/>
      </w:tblGrid>
      <w:tr w:rsidR="0001263C">
        <w:trPr>
          <w:trHeight w:val="240"/>
        </w:trPr>
        <w:tc>
          <w:tcPr>
            <w:tcW w:w="3090" w:type="dxa"/>
            <w:gridSpan w:val="2"/>
            <w:shd w:val="clear" w:color="auto" w:fill="F3F3F3"/>
          </w:tcPr>
          <w:p w:rsidR="0001263C" w:rsidRPr="00E066D0" w:rsidRDefault="00F540FE">
            <w:pPr>
              <w:rPr>
                <w:rFonts w:ascii="Calibri" w:eastAsia="Calibri" w:hAnsi="Calibri" w:cs="Calibri"/>
                <w:sz w:val="16"/>
                <w:szCs w:val="16"/>
              </w:rPr>
            </w:pPr>
            <w:r w:rsidRPr="00E066D0">
              <w:rPr>
                <w:rFonts w:ascii="Calibri" w:eastAsia="Calibri" w:hAnsi="Calibri" w:cs="Calibri"/>
                <w:b/>
                <w:sz w:val="16"/>
                <w:szCs w:val="16"/>
              </w:rPr>
              <w:t>Priority: 4</w:t>
            </w:r>
          </w:p>
        </w:tc>
        <w:tc>
          <w:tcPr>
            <w:tcW w:w="12753" w:type="dxa"/>
            <w:gridSpan w:val="6"/>
            <w:shd w:val="clear" w:color="auto" w:fill="F3F3F3"/>
          </w:tcPr>
          <w:p w:rsidR="0001263C" w:rsidRPr="00E066D0" w:rsidRDefault="002F05AE">
            <w:pPr>
              <w:rPr>
                <w:rFonts w:ascii="Calibri" w:eastAsia="Calibri" w:hAnsi="Calibri" w:cs="Calibri"/>
                <w:sz w:val="16"/>
                <w:szCs w:val="16"/>
              </w:rPr>
            </w:pPr>
            <w:r w:rsidRPr="00E066D0">
              <w:rPr>
                <w:rFonts w:ascii="Calibri" w:eastAsia="Calibri" w:hAnsi="Calibri" w:cs="Calibri"/>
                <w:sz w:val="16"/>
                <w:szCs w:val="16"/>
              </w:rPr>
              <w:t>Outdoor Learning</w:t>
            </w:r>
          </w:p>
        </w:tc>
      </w:tr>
      <w:tr w:rsidR="0001263C">
        <w:trPr>
          <w:trHeight w:val="640"/>
        </w:trPr>
        <w:tc>
          <w:tcPr>
            <w:tcW w:w="3090" w:type="dxa"/>
            <w:gridSpan w:val="2"/>
          </w:tcPr>
          <w:p w:rsidR="0001263C" w:rsidRPr="00E066D0" w:rsidRDefault="00F540FE">
            <w:pPr>
              <w:rPr>
                <w:rFonts w:ascii="Calibri" w:eastAsia="Calibri" w:hAnsi="Calibri" w:cs="Calibri"/>
                <w:sz w:val="16"/>
                <w:szCs w:val="16"/>
              </w:rPr>
            </w:pPr>
            <w:r w:rsidRPr="00E066D0">
              <w:rPr>
                <w:rFonts w:ascii="Calibri" w:eastAsia="Calibri" w:hAnsi="Calibri" w:cs="Calibri"/>
                <w:b/>
                <w:sz w:val="16"/>
                <w:szCs w:val="16"/>
              </w:rPr>
              <w:t>Rationale</w:t>
            </w:r>
          </w:p>
        </w:tc>
        <w:tc>
          <w:tcPr>
            <w:tcW w:w="12753" w:type="dxa"/>
            <w:gridSpan w:val="6"/>
          </w:tcPr>
          <w:p w:rsidR="0001263C" w:rsidRPr="00E066D0" w:rsidRDefault="00FA3E93">
            <w:pPr>
              <w:rPr>
                <w:rFonts w:ascii="Calibri" w:eastAsia="Calibri" w:hAnsi="Calibri" w:cs="Calibri"/>
                <w:sz w:val="16"/>
                <w:szCs w:val="16"/>
              </w:rPr>
            </w:pPr>
            <w:r w:rsidRPr="00E066D0">
              <w:rPr>
                <w:rFonts w:ascii="Calibri" w:eastAsia="Calibri" w:hAnsi="Calibri" w:cs="Calibri"/>
                <w:sz w:val="16"/>
                <w:szCs w:val="16"/>
              </w:rPr>
              <w:t>We have developed our outdoor learning capability this year with weekly sessions at KS1. We have also received the offer of access to a local 2 acre garden/wooded area for school projects. There is already also a school outdoor learning club, and the new termly whole school STEM days have made use of the school grounds.</w:t>
            </w:r>
            <w:r w:rsidR="00F12C30" w:rsidRPr="00E066D0">
              <w:rPr>
                <w:rFonts w:ascii="Calibri" w:eastAsia="Calibri" w:hAnsi="Calibri" w:cs="Calibri"/>
                <w:sz w:val="16"/>
                <w:szCs w:val="16"/>
              </w:rPr>
              <w:t xml:space="preserve"> We also have a separate den-building area for all children at lunchtimes and EYFS.</w:t>
            </w:r>
            <w:r w:rsidRPr="00E066D0">
              <w:rPr>
                <w:rFonts w:ascii="Calibri" w:eastAsia="Calibri" w:hAnsi="Calibri" w:cs="Calibri"/>
                <w:sz w:val="16"/>
                <w:szCs w:val="16"/>
              </w:rPr>
              <w:t xml:space="preserve"> The intention is therefore to develop this further and work towards a nationally recognised award, investing in staff training supplemented by visits to other schools through VNET network. </w:t>
            </w:r>
          </w:p>
        </w:tc>
      </w:tr>
      <w:tr w:rsidR="0001263C">
        <w:trPr>
          <w:trHeight w:val="420"/>
        </w:trPr>
        <w:tc>
          <w:tcPr>
            <w:tcW w:w="3090" w:type="dxa"/>
            <w:gridSpan w:val="2"/>
          </w:tcPr>
          <w:p w:rsidR="0001263C" w:rsidRPr="00E066D0" w:rsidRDefault="00F540FE">
            <w:pPr>
              <w:rPr>
                <w:rFonts w:ascii="Calibri" w:eastAsia="Calibri" w:hAnsi="Calibri" w:cs="Calibri"/>
                <w:sz w:val="16"/>
                <w:szCs w:val="16"/>
              </w:rPr>
            </w:pPr>
            <w:r w:rsidRPr="00E066D0">
              <w:rPr>
                <w:rFonts w:ascii="Calibri" w:eastAsia="Calibri" w:hAnsi="Calibri" w:cs="Calibri"/>
                <w:b/>
                <w:sz w:val="16"/>
                <w:szCs w:val="16"/>
              </w:rPr>
              <w:t>Success Criteria</w:t>
            </w:r>
          </w:p>
        </w:tc>
        <w:tc>
          <w:tcPr>
            <w:tcW w:w="12753" w:type="dxa"/>
            <w:gridSpan w:val="6"/>
          </w:tcPr>
          <w:p w:rsidR="0001263C" w:rsidRPr="00E066D0" w:rsidRDefault="00FA3E93">
            <w:pPr>
              <w:numPr>
                <w:ilvl w:val="0"/>
                <w:numId w:val="13"/>
              </w:numPr>
              <w:rPr>
                <w:rFonts w:asciiTheme="majorHAnsi" w:hAnsiTheme="majorHAnsi" w:cstheme="majorHAnsi"/>
                <w:sz w:val="16"/>
                <w:szCs w:val="16"/>
              </w:rPr>
            </w:pPr>
            <w:r w:rsidRPr="00E066D0">
              <w:rPr>
                <w:rFonts w:asciiTheme="majorHAnsi" w:hAnsiTheme="majorHAnsi" w:cstheme="majorHAnsi"/>
                <w:sz w:val="16"/>
                <w:szCs w:val="16"/>
              </w:rPr>
              <w:t>To develop practice and gather evidence to make a NOLA award</w:t>
            </w:r>
            <w:r w:rsidR="00F12C30" w:rsidRPr="00E066D0">
              <w:rPr>
                <w:rFonts w:asciiTheme="majorHAnsi" w:hAnsiTheme="majorHAnsi" w:cstheme="majorHAnsi"/>
                <w:sz w:val="16"/>
                <w:szCs w:val="16"/>
              </w:rPr>
              <w:t xml:space="preserve"> application in summer t</w:t>
            </w:r>
            <w:r w:rsidRPr="00E066D0">
              <w:rPr>
                <w:rFonts w:asciiTheme="majorHAnsi" w:hAnsiTheme="majorHAnsi" w:cstheme="majorHAnsi"/>
                <w:sz w:val="16"/>
                <w:szCs w:val="16"/>
              </w:rPr>
              <w:t>erm  2020</w:t>
            </w:r>
          </w:p>
          <w:p w:rsidR="00FA3E93" w:rsidRPr="00E066D0" w:rsidRDefault="00FA3E93">
            <w:pPr>
              <w:numPr>
                <w:ilvl w:val="0"/>
                <w:numId w:val="13"/>
              </w:numPr>
              <w:rPr>
                <w:rFonts w:asciiTheme="majorHAnsi" w:hAnsiTheme="majorHAnsi" w:cstheme="majorHAnsi"/>
                <w:sz w:val="16"/>
                <w:szCs w:val="16"/>
              </w:rPr>
            </w:pPr>
            <w:r w:rsidRPr="00E066D0">
              <w:rPr>
                <w:rFonts w:asciiTheme="majorHAnsi" w:hAnsiTheme="majorHAnsi" w:cstheme="majorHAnsi"/>
                <w:sz w:val="16"/>
                <w:szCs w:val="16"/>
              </w:rPr>
              <w:t xml:space="preserve">For </w:t>
            </w:r>
            <w:r w:rsidR="00F12C30" w:rsidRPr="00E066D0">
              <w:rPr>
                <w:rFonts w:asciiTheme="majorHAnsi" w:hAnsiTheme="majorHAnsi" w:cstheme="majorHAnsi"/>
                <w:sz w:val="16"/>
                <w:szCs w:val="16"/>
              </w:rPr>
              <w:t xml:space="preserve">all </w:t>
            </w:r>
            <w:r w:rsidRPr="00E066D0">
              <w:rPr>
                <w:rFonts w:asciiTheme="majorHAnsi" w:hAnsiTheme="majorHAnsi" w:cstheme="majorHAnsi"/>
                <w:sz w:val="16"/>
                <w:szCs w:val="16"/>
              </w:rPr>
              <w:t xml:space="preserve">children in school to </w:t>
            </w:r>
            <w:r w:rsidR="00F12C30" w:rsidRPr="00E066D0">
              <w:rPr>
                <w:rFonts w:asciiTheme="majorHAnsi" w:hAnsiTheme="majorHAnsi" w:cstheme="majorHAnsi"/>
                <w:sz w:val="16"/>
                <w:szCs w:val="16"/>
              </w:rPr>
              <w:t xml:space="preserve">enjoy and </w:t>
            </w:r>
            <w:r w:rsidRPr="00E066D0">
              <w:rPr>
                <w:rFonts w:asciiTheme="majorHAnsi" w:hAnsiTheme="majorHAnsi" w:cstheme="majorHAnsi"/>
                <w:sz w:val="16"/>
                <w:szCs w:val="16"/>
              </w:rPr>
              <w:t>benefit</w:t>
            </w:r>
            <w:r w:rsidR="00F12C30" w:rsidRPr="00E066D0">
              <w:rPr>
                <w:rFonts w:asciiTheme="majorHAnsi" w:hAnsiTheme="majorHAnsi" w:cstheme="majorHAnsi"/>
                <w:sz w:val="16"/>
                <w:szCs w:val="16"/>
              </w:rPr>
              <w:t xml:space="preserve"> from outdoor learning approaches</w:t>
            </w:r>
            <w:r w:rsidRPr="00E066D0">
              <w:rPr>
                <w:rFonts w:asciiTheme="majorHAnsi" w:hAnsiTheme="majorHAnsi" w:cstheme="majorHAnsi"/>
                <w:sz w:val="16"/>
                <w:szCs w:val="16"/>
              </w:rPr>
              <w:t xml:space="preserve"> </w:t>
            </w:r>
          </w:p>
        </w:tc>
      </w:tr>
      <w:tr w:rsidR="0001263C">
        <w:trPr>
          <w:trHeight w:val="200"/>
        </w:trPr>
        <w:tc>
          <w:tcPr>
            <w:tcW w:w="3090" w:type="dxa"/>
            <w:gridSpan w:val="2"/>
          </w:tcPr>
          <w:p w:rsidR="0001263C" w:rsidRPr="00E066D0" w:rsidRDefault="00F540FE">
            <w:pPr>
              <w:rPr>
                <w:rFonts w:ascii="Calibri" w:eastAsia="Calibri" w:hAnsi="Calibri" w:cs="Calibri"/>
                <w:sz w:val="16"/>
                <w:szCs w:val="16"/>
              </w:rPr>
            </w:pPr>
            <w:r w:rsidRPr="00E066D0">
              <w:rPr>
                <w:rFonts w:ascii="Calibri" w:eastAsia="Calibri" w:hAnsi="Calibri" w:cs="Calibri"/>
                <w:b/>
                <w:sz w:val="16"/>
                <w:szCs w:val="16"/>
              </w:rPr>
              <w:t>Every Child Matters</w:t>
            </w:r>
          </w:p>
        </w:tc>
        <w:tc>
          <w:tcPr>
            <w:tcW w:w="12753" w:type="dxa"/>
            <w:gridSpan w:val="6"/>
          </w:tcPr>
          <w:p w:rsidR="0001263C" w:rsidRPr="00E066D0" w:rsidRDefault="00F540FE">
            <w:pPr>
              <w:rPr>
                <w:rFonts w:asciiTheme="majorHAnsi" w:eastAsia="Calibri" w:hAnsiTheme="majorHAnsi" w:cstheme="majorHAnsi"/>
                <w:sz w:val="16"/>
                <w:szCs w:val="16"/>
              </w:rPr>
            </w:pPr>
            <w:r w:rsidRPr="00E066D0">
              <w:rPr>
                <w:rFonts w:asciiTheme="majorHAnsi" w:eastAsia="Calibri" w:hAnsiTheme="majorHAnsi" w:cstheme="majorHAnsi"/>
                <w:sz w:val="16"/>
                <w:szCs w:val="16"/>
              </w:rPr>
              <w:t>Be Healthy   Enjoy &amp; Achieve   Stay Safe    Make a Positive contribution    Achieve economic wellbeing</w:t>
            </w:r>
          </w:p>
        </w:tc>
      </w:tr>
      <w:tr w:rsidR="0001263C">
        <w:trPr>
          <w:trHeight w:val="200"/>
        </w:trPr>
        <w:tc>
          <w:tcPr>
            <w:tcW w:w="3090" w:type="dxa"/>
            <w:gridSpan w:val="2"/>
          </w:tcPr>
          <w:p w:rsidR="0001263C" w:rsidRPr="00E066D0" w:rsidRDefault="00F540FE">
            <w:pPr>
              <w:rPr>
                <w:rFonts w:ascii="Calibri" w:eastAsia="Calibri" w:hAnsi="Calibri" w:cs="Calibri"/>
                <w:sz w:val="16"/>
                <w:szCs w:val="16"/>
              </w:rPr>
            </w:pPr>
            <w:r w:rsidRPr="00E066D0">
              <w:rPr>
                <w:rFonts w:ascii="Calibri" w:eastAsia="Calibri" w:hAnsi="Calibri" w:cs="Calibri"/>
                <w:b/>
                <w:sz w:val="16"/>
                <w:szCs w:val="16"/>
              </w:rPr>
              <w:t>Ofsted</w:t>
            </w:r>
          </w:p>
        </w:tc>
        <w:tc>
          <w:tcPr>
            <w:tcW w:w="12753" w:type="dxa"/>
            <w:gridSpan w:val="6"/>
          </w:tcPr>
          <w:p w:rsidR="0001263C" w:rsidRPr="00E066D0" w:rsidRDefault="00B4377A">
            <w:pPr>
              <w:rPr>
                <w:rFonts w:asciiTheme="majorHAnsi" w:eastAsia="Calibri" w:hAnsiTheme="majorHAnsi" w:cstheme="majorHAnsi"/>
                <w:sz w:val="16"/>
                <w:szCs w:val="16"/>
              </w:rPr>
            </w:pPr>
            <w:r w:rsidRPr="00E066D0">
              <w:rPr>
                <w:rFonts w:asciiTheme="majorHAnsi" w:eastAsia="Calibri" w:hAnsiTheme="majorHAnsi" w:cstheme="majorHAnsi"/>
                <w:sz w:val="16"/>
                <w:szCs w:val="16"/>
              </w:rPr>
              <w:t>Quality of Education    Behaviour and Attitudes   Personal Development   Leadership &amp; Management  Early Years</w:t>
            </w:r>
          </w:p>
        </w:tc>
      </w:tr>
      <w:tr w:rsidR="0001263C">
        <w:trPr>
          <w:trHeight w:val="220"/>
        </w:trPr>
        <w:tc>
          <w:tcPr>
            <w:tcW w:w="3090" w:type="dxa"/>
            <w:gridSpan w:val="2"/>
          </w:tcPr>
          <w:p w:rsidR="0001263C" w:rsidRPr="00E066D0" w:rsidRDefault="00F540FE">
            <w:pPr>
              <w:rPr>
                <w:rFonts w:ascii="Calibri" w:eastAsia="Calibri" w:hAnsi="Calibri" w:cs="Calibri"/>
                <w:sz w:val="16"/>
                <w:szCs w:val="16"/>
              </w:rPr>
            </w:pPr>
            <w:r w:rsidRPr="00E066D0">
              <w:rPr>
                <w:rFonts w:ascii="Calibri" w:eastAsia="Calibri" w:hAnsi="Calibri" w:cs="Calibri"/>
                <w:b/>
                <w:sz w:val="16"/>
                <w:szCs w:val="16"/>
              </w:rPr>
              <w:t>Vision</w:t>
            </w:r>
          </w:p>
        </w:tc>
        <w:tc>
          <w:tcPr>
            <w:tcW w:w="12753" w:type="dxa"/>
            <w:gridSpan w:val="6"/>
          </w:tcPr>
          <w:p w:rsidR="0001263C" w:rsidRPr="00E066D0" w:rsidRDefault="00F540FE">
            <w:pPr>
              <w:rPr>
                <w:rFonts w:asciiTheme="majorHAnsi" w:eastAsia="Calibri" w:hAnsiTheme="majorHAnsi" w:cstheme="majorHAnsi"/>
                <w:sz w:val="16"/>
                <w:szCs w:val="16"/>
              </w:rPr>
            </w:pPr>
            <w:r w:rsidRPr="00E066D0">
              <w:rPr>
                <w:rFonts w:asciiTheme="majorHAnsi" w:eastAsia="Calibri" w:hAnsiTheme="majorHAnsi" w:cstheme="majorHAnsi"/>
                <w:sz w:val="16"/>
                <w:szCs w:val="16"/>
                <w:highlight w:val="yellow"/>
              </w:rPr>
              <w:t>Love of Learning</w:t>
            </w:r>
            <w:r w:rsidRPr="00E066D0">
              <w:rPr>
                <w:rFonts w:asciiTheme="majorHAnsi" w:eastAsia="Calibri" w:hAnsiTheme="majorHAnsi" w:cstheme="majorHAnsi"/>
                <w:sz w:val="16"/>
                <w:szCs w:val="16"/>
              </w:rPr>
              <w:t xml:space="preserve">     Make it Your Best     Perseverance      </w:t>
            </w:r>
            <w:r w:rsidRPr="00E066D0">
              <w:rPr>
                <w:rFonts w:asciiTheme="majorHAnsi" w:eastAsia="Calibri" w:hAnsiTheme="majorHAnsi" w:cstheme="majorHAnsi"/>
                <w:sz w:val="16"/>
                <w:szCs w:val="16"/>
                <w:highlight w:val="yellow"/>
              </w:rPr>
              <w:t>Skills for Life</w:t>
            </w:r>
            <w:r w:rsidRPr="00E066D0">
              <w:rPr>
                <w:rFonts w:asciiTheme="majorHAnsi" w:eastAsia="Calibri" w:hAnsiTheme="majorHAnsi" w:cstheme="majorHAnsi"/>
                <w:sz w:val="16"/>
                <w:szCs w:val="16"/>
              </w:rPr>
              <w:t xml:space="preserve"> </w:t>
            </w:r>
          </w:p>
        </w:tc>
      </w:tr>
      <w:tr w:rsidR="0001263C">
        <w:trPr>
          <w:trHeight w:val="200"/>
        </w:trPr>
        <w:tc>
          <w:tcPr>
            <w:tcW w:w="3090" w:type="dxa"/>
            <w:gridSpan w:val="2"/>
          </w:tcPr>
          <w:p w:rsidR="0001263C" w:rsidRPr="00E066D0" w:rsidRDefault="00F540FE">
            <w:pPr>
              <w:rPr>
                <w:rFonts w:ascii="Calibri" w:eastAsia="Calibri" w:hAnsi="Calibri" w:cs="Calibri"/>
                <w:sz w:val="16"/>
                <w:szCs w:val="16"/>
              </w:rPr>
            </w:pPr>
            <w:r w:rsidRPr="00E066D0">
              <w:rPr>
                <w:rFonts w:ascii="Calibri" w:eastAsia="Calibri" w:hAnsi="Calibri" w:cs="Calibri"/>
                <w:b/>
                <w:sz w:val="16"/>
                <w:szCs w:val="16"/>
              </w:rPr>
              <w:t>Key Objective:</w:t>
            </w:r>
          </w:p>
        </w:tc>
        <w:tc>
          <w:tcPr>
            <w:tcW w:w="12753" w:type="dxa"/>
            <w:gridSpan w:val="6"/>
          </w:tcPr>
          <w:p w:rsidR="0001263C" w:rsidRPr="00E066D0" w:rsidRDefault="00F12C30">
            <w:pPr>
              <w:rPr>
                <w:rFonts w:ascii="Calibri" w:eastAsia="Calibri" w:hAnsi="Calibri" w:cs="Calibri"/>
                <w:sz w:val="16"/>
                <w:szCs w:val="16"/>
              </w:rPr>
            </w:pPr>
            <w:r w:rsidRPr="00E066D0">
              <w:rPr>
                <w:rFonts w:asciiTheme="majorHAnsi" w:eastAsia="Calibri" w:hAnsiTheme="majorHAnsi" w:cstheme="majorHAnsi"/>
                <w:sz w:val="16"/>
                <w:szCs w:val="16"/>
              </w:rPr>
              <w:t>To further develop school provision in Outdoor Learning</w:t>
            </w:r>
          </w:p>
        </w:tc>
      </w:tr>
      <w:tr w:rsidR="00526614" w:rsidTr="00F12C30">
        <w:trPr>
          <w:trHeight w:val="200"/>
        </w:trPr>
        <w:tc>
          <w:tcPr>
            <w:tcW w:w="2190" w:type="dxa"/>
          </w:tcPr>
          <w:p w:rsidR="00526614" w:rsidRPr="00E066D0" w:rsidRDefault="00526614" w:rsidP="00526614">
            <w:pPr>
              <w:rPr>
                <w:rFonts w:ascii="Calibri" w:eastAsia="Calibri" w:hAnsi="Calibri" w:cs="Calibri"/>
                <w:sz w:val="16"/>
                <w:szCs w:val="16"/>
              </w:rPr>
            </w:pPr>
            <w:r w:rsidRPr="00E066D0">
              <w:rPr>
                <w:rFonts w:ascii="Calibri" w:eastAsia="Calibri" w:hAnsi="Calibri" w:cs="Calibri"/>
                <w:b/>
                <w:sz w:val="16"/>
                <w:szCs w:val="16"/>
              </w:rPr>
              <w:t>Intent:</w:t>
            </w:r>
          </w:p>
        </w:tc>
        <w:tc>
          <w:tcPr>
            <w:tcW w:w="5300" w:type="dxa"/>
            <w:gridSpan w:val="2"/>
          </w:tcPr>
          <w:p w:rsidR="00526614" w:rsidRPr="00E066D0" w:rsidRDefault="00526614" w:rsidP="00526614">
            <w:pPr>
              <w:rPr>
                <w:rFonts w:ascii="Calibri" w:eastAsia="Calibri" w:hAnsi="Calibri" w:cs="Calibri"/>
                <w:sz w:val="16"/>
                <w:szCs w:val="16"/>
              </w:rPr>
            </w:pPr>
            <w:r w:rsidRPr="00E066D0">
              <w:rPr>
                <w:rFonts w:ascii="Calibri" w:eastAsia="Calibri" w:hAnsi="Calibri" w:cs="Calibri"/>
                <w:b/>
                <w:sz w:val="16"/>
                <w:szCs w:val="16"/>
              </w:rPr>
              <w:t>Implementation:</w:t>
            </w:r>
          </w:p>
        </w:tc>
        <w:tc>
          <w:tcPr>
            <w:tcW w:w="851" w:type="dxa"/>
          </w:tcPr>
          <w:p w:rsidR="00526614" w:rsidRPr="00E066D0" w:rsidRDefault="00526614" w:rsidP="00526614">
            <w:pPr>
              <w:rPr>
                <w:rFonts w:ascii="Calibri" w:eastAsia="Calibri" w:hAnsi="Calibri" w:cs="Calibri"/>
                <w:sz w:val="16"/>
                <w:szCs w:val="16"/>
              </w:rPr>
            </w:pPr>
            <w:r w:rsidRPr="00E066D0">
              <w:rPr>
                <w:rFonts w:ascii="Calibri" w:eastAsia="Calibri" w:hAnsi="Calibri" w:cs="Calibri"/>
                <w:b/>
                <w:sz w:val="16"/>
                <w:szCs w:val="16"/>
              </w:rPr>
              <w:t>Who</w:t>
            </w:r>
          </w:p>
        </w:tc>
        <w:tc>
          <w:tcPr>
            <w:tcW w:w="1559" w:type="dxa"/>
          </w:tcPr>
          <w:p w:rsidR="00526614" w:rsidRPr="00E066D0" w:rsidRDefault="00526614" w:rsidP="00526614">
            <w:pPr>
              <w:rPr>
                <w:rFonts w:ascii="Calibri" w:eastAsia="Calibri" w:hAnsi="Calibri" w:cs="Calibri"/>
                <w:sz w:val="16"/>
                <w:szCs w:val="16"/>
              </w:rPr>
            </w:pPr>
            <w:r w:rsidRPr="00E066D0">
              <w:rPr>
                <w:rFonts w:ascii="Calibri" w:eastAsia="Calibri" w:hAnsi="Calibri" w:cs="Calibri"/>
                <w:b/>
                <w:sz w:val="16"/>
                <w:szCs w:val="16"/>
              </w:rPr>
              <w:t>Resource/Time</w:t>
            </w:r>
          </w:p>
        </w:tc>
        <w:tc>
          <w:tcPr>
            <w:tcW w:w="1417" w:type="dxa"/>
          </w:tcPr>
          <w:p w:rsidR="00526614" w:rsidRPr="00E066D0" w:rsidRDefault="00526614" w:rsidP="00526614">
            <w:pPr>
              <w:rPr>
                <w:rFonts w:ascii="Calibri" w:eastAsia="Calibri" w:hAnsi="Calibri" w:cs="Calibri"/>
                <w:sz w:val="16"/>
                <w:szCs w:val="16"/>
              </w:rPr>
            </w:pPr>
            <w:r w:rsidRPr="00E066D0">
              <w:rPr>
                <w:rFonts w:ascii="Calibri" w:eastAsia="Calibri" w:hAnsi="Calibri" w:cs="Calibri"/>
                <w:b/>
                <w:sz w:val="16"/>
                <w:szCs w:val="16"/>
              </w:rPr>
              <w:t xml:space="preserve">Key Milestones </w:t>
            </w:r>
          </w:p>
        </w:tc>
        <w:tc>
          <w:tcPr>
            <w:tcW w:w="2258" w:type="dxa"/>
          </w:tcPr>
          <w:p w:rsidR="00526614" w:rsidRPr="00E066D0" w:rsidRDefault="00526614" w:rsidP="00526614">
            <w:pPr>
              <w:rPr>
                <w:rFonts w:ascii="Calibri" w:eastAsia="Calibri" w:hAnsi="Calibri" w:cs="Calibri"/>
                <w:sz w:val="16"/>
                <w:szCs w:val="16"/>
              </w:rPr>
            </w:pPr>
            <w:r w:rsidRPr="00E066D0">
              <w:rPr>
                <w:rFonts w:ascii="Calibri" w:eastAsia="Calibri" w:hAnsi="Calibri" w:cs="Calibri"/>
                <w:b/>
                <w:sz w:val="16"/>
                <w:szCs w:val="16"/>
              </w:rPr>
              <w:t xml:space="preserve">Termly Action Plan </w:t>
            </w:r>
          </w:p>
        </w:tc>
        <w:tc>
          <w:tcPr>
            <w:tcW w:w="2268" w:type="dxa"/>
          </w:tcPr>
          <w:p w:rsidR="00526614" w:rsidRPr="00E066D0" w:rsidRDefault="00E066D0" w:rsidP="00526614">
            <w:pPr>
              <w:rPr>
                <w:rFonts w:ascii="Calibri" w:eastAsia="Calibri" w:hAnsi="Calibri" w:cs="Calibri"/>
                <w:sz w:val="16"/>
                <w:szCs w:val="16"/>
              </w:rPr>
            </w:pPr>
            <w:r>
              <w:rPr>
                <w:rFonts w:ascii="Calibri" w:eastAsia="Calibri" w:hAnsi="Calibri" w:cs="Calibri"/>
                <w:b/>
                <w:sz w:val="16"/>
                <w:szCs w:val="16"/>
              </w:rPr>
              <w:t>Impact</w:t>
            </w:r>
          </w:p>
        </w:tc>
      </w:tr>
      <w:tr w:rsidR="0001263C" w:rsidTr="00F12C30">
        <w:trPr>
          <w:trHeight w:val="832"/>
        </w:trPr>
        <w:tc>
          <w:tcPr>
            <w:tcW w:w="2190" w:type="dxa"/>
          </w:tcPr>
          <w:p w:rsidR="0001263C" w:rsidRPr="00E066D0" w:rsidRDefault="00F12C30">
            <w:pPr>
              <w:rPr>
                <w:rFonts w:ascii="Calibri" w:eastAsia="Calibri" w:hAnsi="Calibri" w:cs="Calibri"/>
                <w:sz w:val="16"/>
                <w:szCs w:val="16"/>
              </w:rPr>
            </w:pPr>
            <w:r w:rsidRPr="00E066D0">
              <w:rPr>
                <w:rFonts w:ascii="Calibri" w:eastAsia="Calibri" w:hAnsi="Calibri" w:cs="Calibri"/>
                <w:sz w:val="16"/>
                <w:szCs w:val="16"/>
              </w:rPr>
              <w:t>To further develop staff expertise in Outdoor learning</w:t>
            </w:r>
          </w:p>
        </w:tc>
        <w:tc>
          <w:tcPr>
            <w:tcW w:w="5300" w:type="dxa"/>
            <w:gridSpan w:val="2"/>
          </w:tcPr>
          <w:p w:rsidR="0001263C" w:rsidRPr="00E066D0" w:rsidRDefault="00F12C30">
            <w:pPr>
              <w:numPr>
                <w:ilvl w:val="0"/>
                <w:numId w:val="12"/>
              </w:numPr>
              <w:rPr>
                <w:sz w:val="16"/>
                <w:szCs w:val="16"/>
              </w:rPr>
            </w:pPr>
            <w:r w:rsidRPr="00E066D0">
              <w:rPr>
                <w:sz w:val="16"/>
                <w:szCs w:val="16"/>
              </w:rPr>
              <w:t>Arrange for teacher visits to suggested VNET schools to observe outdoor learning provision (see Mar’19 T&amp;L Review)</w:t>
            </w:r>
          </w:p>
          <w:p w:rsidR="00F12C30" w:rsidRPr="00E066D0" w:rsidRDefault="00F12C30">
            <w:pPr>
              <w:numPr>
                <w:ilvl w:val="0"/>
                <w:numId w:val="12"/>
              </w:numPr>
              <w:rPr>
                <w:sz w:val="16"/>
                <w:szCs w:val="16"/>
              </w:rPr>
            </w:pPr>
            <w:r w:rsidRPr="00E066D0">
              <w:rPr>
                <w:sz w:val="16"/>
                <w:szCs w:val="16"/>
              </w:rPr>
              <w:t xml:space="preserve">HT to complete (postponed) tree management course so that able for school to access outdoor learning </w:t>
            </w:r>
          </w:p>
          <w:p w:rsidR="00F12C30" w:rsidRPr="00E066D0" w:rsidRDefault="00F12C30">
            <w:pPr>
              <w:numPr>
                <w:ilvl w:val="0"/>
                <w:numId w:val="12"/>
              </w:numPr>
              <w:rPr>
                <w:sz w:val="16"/>
                <w:szCs w:val="16"/>
              </w:rPr>
            </w:pPr>
            <w:r w:rsidRPr="00E066D0">
              <w:rPr>
                <w:sz w:val="16"/>
                <w:szCs w:val="16"/>
              </w:rPr>
              <w:t xml:space="preserve">KS1 timetabled sessions to continue. KS2 to review curriculum planning for additional opportunities to incorporate into lessons. </w:t>
            </w:r>
          </w:p>
          <w:p w:rsidR="00F12C30" w:rsidRPr="00E066D0" w:rsidRDefault="00F12C30">
            <w:pPr>
              <w:numPr>
                <w:ilvl w:val="0"/>
                <w:numId w:val="12"/>
              </w:numPr>
              <w:rPr>
                <w:sz w:val="16"/>
                <w:szCs w:val="16"/>
              </w:rPr>
            </w:pPr>
            <w:r w:rsidRPr="00E066D0">
              <w:rPr>
                <w:sz w:val="16"/>
                <w:szCs w:val="16"/>
              </w:rPr>
              <w:t>NOLA award criteria to be explored in autumn term 2019 and a timeline developed.</w:t>
            </w:r>
          </w:p>
        </w:tc>
        <w:tc>
          <w:tcPr>
            <w:tcW w:w="851" w:type="dxa"/>
          </w:tcPr>
          <w:p w:rsidR="0001263C" w:rsidRPr="00E066D0" w:rsidRDefault="00F12C30">
            <w:pPr>
              <w:rPr>
                <w:rFonts w:ascii="Calibri" w:eastAsia="Calibri" w:hAnsi="Calibri" w:cs="Calibri"/>
                <w:sz w:val="16"/>
                <w:szCs w:val="16"/>
              </w:rPr>
            </w:pPr>
            <w:r w:rsidRPr="00E066D0">
              <w:rPr>
                <w:rFonts w:ascii="Calibri" w:eastAsia="Calibri" w:hAnsi="Calibri" w:cs="Calibri"/>
                <w:sz w:val="16"/>
                <w:szCs w:val="16"/>
              </w:rPr>
              <w:t>KL/BC</w:t>
            </w:r>
          </w:p>
          <w:p w:rsidR="00F12C30" w:rsidRPr="00E066D0" w:rsidRDefault="00F12C30">
            <w:pPr>
              <w:rPr>
                <w:rFonts w:ascii="Calibri" w:eastAsia="Calibri" w:hAnsi="Calibri" w:cs="Calibri"/>
                <w:sz w:val="16"/>
                <w:szCs w:val="16"/>
              </w:rPr>
            </w:pPr>
            <w:r w:rsidRPr="00E066D0">
              <w:rPr>
                <w:rFonts w:ascii="Calibri" w:eastAsia="Calibri" w:hAnsi="Calibri" w:cs="Calibri"/>
                <w:sz w:val="16"/>
                <w:szCs w:val="16"/>
              </w:rPr>
              <w:t>HB</w:t>
            </w:r>
          </w:p>
        </w:tc>
        <w:tc>
          <w:tcPr>
            <w:tcW w:w="1559" w:type="dxa"/>
          </w:tcPr>
          <w:p w:rsidR="0001263C" w:rsidRPr="00E066D0" w:rsidRDefault="00F12C30">
            <w:pPr>
              <w:rPr>
                <w:rFonts w:ascii="Calibri" w:eastAsia="Calibri" w:hAnsi="Calibri" w:cs="Calibri"/>
                <w:b/>
                <w:sz w:val="16"/>
                <w:szCs w:val="16"/>
              </w:rPr>
            </w:pPr>
            <w:r w:rsidRPr="00E066D0">
              <w:rPr>
                <w:rFonts w:ascii="Calibri" w:eastAsia="Calibri" w:hAnsi="Calibri" w:cs="Calibri"/>
                <w:b/>
                <w:sz w:val="16"/>
                <w:szCs w:val="16"/>
              </w:rPr>
              <w:t>HT will cover staff release £0</w:t>
            </w:r>
          </w:p>
        </w:tc>
        <w:tc>
          <w:tcPr>
            <w:tcW w:w="1417" w:type="dxa"/>
          </w:tcPr>
          <w:p w:rsidR="00F12C30" w:rsidRPr="00E066D0" w:rsidRDefault="00F12C30">
            <w:pPr>
              <w:rPr>
                <w:rFonts w:ascii="Calibri" w:eastAsia="Calibri" w:hAnsi="Calibri" w:cs="Calibri"/>
                <w:sz w:val="16"/>
                <w:szCs w:val="16"/>
              </w:rPr>
            </w:pPr>
            <w:r w:rsidRPr="00E066D0">
              <w:rPr>
                <w:rFonts w:ascii="Calibri" w:eastAsia="Calibri" w:hAnsi="Calibri" w:cs="Calibri"/>
                <w:sz w:val="16"/>
                <w:szCs w:val="16"/>
              </w:rPr>
              <w:t>July ‘19</w:t>
            </w:r>
          </w:p>
          <w:p w:rsidR="00F12C30" w:rsidRPr="00E066D0" w:rsidRDefault="00F12C30">
            <w:pPr>
              <w:rPr>
                <w:rFonts w:ascii="Calibri" w:eastAsia="Calibri" w:hAnsi="Calibri" w:cs="Calibri"/>
                <w:sz w:val="16"/>
                <w:szCs w:val="16"/>
              </w:rPr>
            </w:pPr>
            <w:r w:rsidRPr="00E066D0">
              <w:rPr>
                <w:rFonts w:ascii="Calibri" w:eastAsia="Calibri" w:hAnsi="Calibri" w:cs="Calibri"/>
                <w:sz w:val="16"/>
                <w:szCs w:val="16"/>
              </w:rPr>
              <w:t>At least two visits completed.</w:t>
            </w:r>
          </w:p>
        </w:tc>
        <w:tc>
          <w:tcPr>
            <w:tcW w:w="2258" w:type="dxa"/>
          </w:tcPr>
          <w:p w:rsidR="0001263C" w:rsidRPr="00E066D0" w:rsidRDefault="00F12C30">
            <w:pPr>
              <w:rPr>
                <w:rFonts w:ascii="Calibri" w:eastAsia="Calibri" w:hAnsi="Calibri" w:cs="Calibri"/>
                <w:sz w:val="16"/>
                <w:szCs w:val="16"/>
              </w:rPr>
            </w:pPr>
            <w:r w:rsidRPr="00E066D0">
              <w:rPr>
                <w:rFonts w:ascii="Calibri" w:eastAsia="Calibri" w:hAnsi="Calibri" w:cs="Calibri"/>
                <w:sz w:val="16"/>
                <w:szCs w:val="16"/>
              </w:rPr>
              <w:t>Throughout year.</w:t>
            </w:r>
          </w:p>
        </w:tc>
        <w:tc>
          <w:tcPr>
            <w:tcW w:w="2268" w:type="dxa"/>
          </w:tcPr>
          <w:p w:rsidR="0001263C" w:rsidRPr="00E066D0" w:rsidRDefault="0001263C">
            <w:pPr>
              <w:rPr>
                <w:rFonts w:ascii="Calibri" w:eastAsia="Calibri" w:hAnsi="Calibri" w:cs="Calibri"/>
                <w:sz w:val="16"/>
                <w:szCs w:val="16"/>
              </w:rPr>
            </w:pPr>
          </w:p>
        </w:tc>
      </w:tr>
      <w:tr w:rsidR="0001263C" w:rsidTr="00F12C30">
        <w:trPr>
          <w:trHeight w:val="880"/>
        </w:trPr>
        <w:tc>
          <w:tcPr>
            <w:tcW w:w="2190" w:type="dxa"/>
          </w:tcPr>
          <w:p w:rsidR="0001263C" w:rsidRPr="00E066D0" w:rsidRDefault="00F12C30">
            <w:pPr>
              <w:rPr>
                <w:rFonts w:ascii="Calibri" w:eastAsia="Calibri" w:hAnsi="Calibri" w:cs="Calibri"/>
                <w:sz w:val="16"/>
                <w:szCs w:val="16"/>
              </w:rPr>
            </w:pPr>
            <w:r w:rsidRPr="00E066D0">
              <w:rPr>
                <w:rFonts w:ascii="Calibri" w:eastAsia="Calibri" w:hAnsi="Calibri" w:cs="Calibri"/>
                <w:sz w:val="16"/>
                <w:szCs w:val="16"/>
              </w:rPr>
              <w:t>To further develop school site for outdoor learning</w:t>
            </w:r>
          </w:p>
        </w:tc>
        <w:tc>
          <w:tcPr>
            <w:tcW w:w="5300" w:type="dxa"/>
            <w:gridSpan w:val="2"/>
          </w:tcPr>
          <w:p w:rsidR="0001263C" w:rsidRPr="00E066D0" w:rsidRDefault="00F12C30">
            <w:pPr>
              <w:widowControl w:val="0"/>
              <w:numPr>
                <w:ilvl w:val="0"/>
                <w:numId w:val="2"/>
              </w:numPr>
              <w:spacing w:line="257" w:lineRule="auto"/>
              <w:contextualSpacing/>
              <w:rPr>
                <w:rFonts w:ascii="Calibri" w:eastAsia="Calibri" w:hAnsi="Calibri" w:cs="Calibri"/>
                <w:color w:val="231F20"/>
                <w:sz w:val="16"/>
                <w:szCs w:val="16"/>
              </w:rPr>
            </w:pPr>
            <w:r w:rsidRPr="00E066D0">
              <w:rPr>
                <w:rFonts w:ascii="Calibri" w:eastAsia="Calibri" w:hAnsi="Calibri" w:cs="Calibri"/>
                <w:color w:val="231F20"/>
                <w:sz w:val="16"/>
                <w:szCs w:val="16"/>
              </w:rPr>
              <w:t xml:space="preserve">Following gain in expertise, to invest in development of school site for outdoor learning </w:t>
            </w:r>
            <w:proofErr w:type="spellStart"/>
            <w:r w:rsidRPr="00E066D0">
              <w:rPr>
                <w:rFonts w:ascii="Calibri" w:eastAsia="Calibri" w:hAnsi="Calibri" w:cs="Calibri"/>
                <w:color w:val="231F20"/>
                <w:sz w:val="16"/>
                <w:szCs w:val="16"/>
              </w:rPr>
              <w:t>eg</w:t>
            </w:r>
            <w:proofErr w:type="spellEnd"/>
            <w:r w:rsidRPr="00E066D0">
              <w:rPr>
                <w:rFonts w:ascii="Calibri" w:eastAsia="Calibri" w:hAnsi="Calibri" w:cs="Calibri"/>
                <w:color w:val="231F20"/>
                <w:sz w:val="16"/>
                <w:szCs w:val="16"/>
              </w:rPr>
              <w:t xml:space="preserve"> orienteering, </w:t>
            </w:r>
            <w:proofErr w:type="spellStart"/>
            <w:r w:rsidRPr="00E066D0">
              <w:rPr>
                <w:rFonts w:ascii="Calibri" w:eastAsia="Calibri" w:hAnsi="Calibri" w:cs="Calibri"/>
                <w:color w:val="231F20"/>
                <w:sz w:val="16"/>
                <w:szCs w:val="16"/>
              </w:rPr>
              <w:t>bushcraft</w:t>
            </w:r>
            <w:proofErr w:type="spellEnd"/>
            <w:r w:rsidRPr="00E066D0">
              <w:rPr>
                <w:rFonts w:ascii="Calibri" w:eastAsia="Calibri" w:hAnsi="Calibri" w:cs="Calibri"/>
                <w:color w:val="231F20"/>
                <w:sz w:val="16"/>
                <w:szCs w:val="16"/>
              </w:rPr>
              <w:t>, team building.</w:t>
            </w:r>
          </w:p>
          <w:p w:rsidR="00F12C30" w:rsidRPr="00E066D0" w:rsidRDefault="00F12C30">
            <w:pPr>
              <w:widowControl w:val="0"/>
              <w:numPr>
                <w:ilvl w:val="0"/>
                <w:numId w:val="2"/>
              </w:numPr>
              <w:spacing w:line="257" w:lineRule="auto"/>
              <w:contextualSpacing/>
              <w:rPr>
                <w:rFonts w:ascii="Calibri" w:eastAsia="Calibri" w:hAnsi="Calibri" w:cs="Calibri"/>
                <w:color w:val="231F20"/>
                <w:sz w:val="16"/>
                <w:szCs w:val="16"/>
              </w:rPr>
            </w:pPr>
            <w:r w:rsidRPr="00E066D0">
              <w:rPr>
                <w:rFonts w:ascii="Calibri" w:eastAsia="Calibri" w:hAnsi="Calibri" w:cs="Calibri"/>
                <w:color w:val="231F20"/>
                <w:sz w:val="16"/>
                <w:szCs w:val="16"/>
              </w:rPr>
              <w:t>Consider invitation to external providers- club or army days to deliver sessions with staff observing to gain ideas</w:t>
            </w:r>
          </w:p>
        </w:tc>
        <w:tc>
          <w:tcPr>
            <w:tcW w:w="851" w:type="dxa"/>
          </w:tcPr>
          <w:p w:rsidR="0001263C" w:rsidRPr="00E066D0" w:rsidRDefault="00E066D0">
            <w:pPr>
              <w:rPr>
                <w:rFonts w:ascii="Calibri" w:eastAsia="Calibri" w:hAnsi="Calibri" w:cs="Calibri"/>
                <w:sz w:val="16"/>
                <w:szCs w:val="16"/>
              </w:rPr>
            </w:pPr>
            <w:r>
              <w:rPr>
                <w:rFonts w:ascii="Calibri" w:eastAsia="Calibri" w:hAnsi="Calibri" w:cs="Calibri"/>
                <w:sz w:val="16"/>
                <w:szCs w:val="16"/>
              </w:rPr>
              <w:t>Teaching staff</w:t>
            </w:r>
          </w:p>
        </w:tc>
        <w:tc>
          <w:tcPr>
            <w:tcW w:w="1559" w:type="dxa"/>
          </w:tcPr>
          <w:p w:rsidR="0001263C" w:rsidRPr="00E066D0" w:rsidRDefault="00F12C30">
            <w:pPr>
              <w:rPr>
                <w:rFonts w:ascii="Calibri" w:eastAsia="Calibri" w:hAnsi="Calibri" w:cs="Calibri"/>
                <w:sz w:val="16"/>
                <w:szCs w:val="16"/>
              </w:rPr>
            </w:pPr>
            <w:r w:rsidRPr="00E066D0">
              <w:rPr>
                <w:rFonts w:ascii="Calibri" w:eastAsia="Calibri" w:hAnsi="Calibri" w:cs="Calibri"/>
                <w:sz w:val="16"/>
                <w:szCs w:val="16"/>
              </w:rPr>
              <w:t xml:space="preserve">Friends contributions </w:t>
            </w:r>
          </w:p>
        </w:tc>
        <w:tc>
          <w:tcPr>
            <w:tcW w:w="1417" w:type="dxa"/>
          </w:tcPr>
          <w:p w:rsidR="0001263C" w:rsidRPr="00E066D0" w:rsidRDefault="00F12C30">
            <w:pPr>
              <w:rPr>
                <w:rFonts w:ascii="Calibri" w:eastAsia="Calibri" w:hAnsi="Calibri" w:cs="Calibri"/>
                <w:sz w:val="16"/>
                <w:szCs w:val="16"/>
              </w:rPr>
            </w:pPr>
            <w:r w:rsidRPr="00E066D0">
              <w:rPr>
                <w:rFonts w:ascii="Calibri" w:eastAsia="Calibri" w:hAnsi="Calibri" w:cs="Calibri"/>
                <w:sz w:val="16"/>
                <w:szCs w:val="16"/>
              </w:rPr>
              <w:t>Oct’19</w:t>
            </w:r>
          </w:p>
          <w:p w:rsidR="00F12C30" w:rsidRPr="00E066D0" w:rsidRDefault="00F12C30">
            <w:pPr>
              <w:rPr>
                <w:rFonts w:ascii="Calibri" w:eastAsia="Calibri" w:hAnsi="Calibri" w:cs="Calibri"/>
                <w:sz w:val="16"/>
                <w:szCs w:val="16"/>
              </w:rPr>
            </w:pPr>
            <w:r w:rsidRPr="00E066D0">
              <w:rPr>
                <w:rFonts w:ascii="Calibri" w:eastAsia="Calibri" w:hAnsi="Calibri" w:cs="Calibri"/>
                <w:sz w:val="16"/>
                <w:szCs w:val="16"/>
              </w:rPr>
              <w:t>New resources identified and invested in.</w:t>
            </w:r>
          </w:p>
        </w:tc>
        <w:tc>
          <w:tcPr>
            <w:tcW w:w="2258" w:type="dxa"/>
          </w:tcPr>
          <w:p w:rsidR="0001263C" w:rsidRPr="00E066D0" w:rsidRDefault="00F12C30">
            <w:pPr>
              <w:rPr>
                <w:rFonts w:ascii="Calibri" w:eastAsia="Calibri" w:hAnsi="Calibri" w:cs="Calibri"/>
                <w:sz w:val="16"/>
                <w:szCs w:val="16"/>
              </w:rPr>
            </w:pPr>
            <w:r w:rsidRPr="00E066D0">
              <w:rPr>
                <w:rFonts w:ascii="Calibri" w:eastAsia="Calibri" w:hAnsi="Calibri" w:cs="Calibri"/>
                <w:sz w:val="16"/>
                <w:szCs w:val="16"/>
              </w:rPr>
              <w:t>Autumn term TAP</w:t>
            </w:r>
          </w:p>
        </w:tc>
        <w:tc>
          <w:tcPr>
            <w:tcW w:w="2268" w:type="dxa"/>
          </w:tcPr>
          <w:p w:rsidR="0001263C" w:rsidRPr="00E066D0" w:rsidRDefault="0001263C">
            <w:pPr>
              <w:rPr>
                <w:rFonts w:ascii="Calibri" w:eastAsia="Calibri" w:hAnsi="Calibri" w:cs="Calibri"/>
                <w:sz w:val="16"/>
                <w:szCs w:val="16"/>
              </w:rPr>
            </w:pPr>
          </w:p>
        </w:tc>
      </w:tr>
      <w:tr w:rsidR="0001263C">
        <w:trPr>
          <w:trHeight w:val="200"/>
        </w:trPr>
        <w:tc>
          <w:tcPr>
            <w:tcW w:w="15843" w:type="dxa"/>
            <w:gridSpan w:val="8"/>
          </w:tcPr>
          <w:p w:rsidR="0001263C" w:rsidRPr="00E066D0" w:rsidRDefault="00F540FE">
            <w:pPr>
              <w:rPr>
                <w:rFonts w:ascii="Calibri" w:eastAsia="Calibri" w:hAnsi="Calibri" w:cs="Calibri"/>
                <w:sz w:val="16"/>
                <w:szCs w:val="16"/>
              </w:rPr>
            </w:pPr>
            <w:r w:rsidRPr="00E066D0">
              <w:rPr>
                <w:rFonts w:ascii="Calibri" w:eastAsia="Calibri" w:hAnsi="Calibri" w:cs="Calibri"/>
                <w:b/>
                <w:sz w:val="16"/>
                <w:szCs w:val="16"/>
              </w:rPr>
              <w:t>Suggested Governor Monitoring Activities</w:t>
            </w:r>
            <w:r w:rsidRPr="00E066D0">
              <w:rPr>
                <w:rFonts w:ascii="Calibri" w:eastAsia="Calibri" w:hAnsi="Calibri" w:cs="Calibri"/>
                <w:sz w:val="16"/>
                <w:szCs w:val="16"/>
              </w:rPr>
              <w:t>: Standards sub-committee will monitor at each half-termly meeting, and have follow up school visits where required.</w:t>
            </w:r>
            <w:r w:rsidR="002F05AE" w:rsidRPr="00E066D0">
              <w:rPr>
                <w:rFonts w:ascii="Calibri" w:eastAsia="Calibri" w:hAnsi="Calibri" w:cs="Calibri"/>
                <w:sz w:val="16"/>
                <w:szCs w:val="16"/>
              </w:rPr>
              <w:t xml:space="preserve"> One Governor to oversee area.</w:t>
            </w:r>
          </w:p>
        </w:tc>
      </w:tr>
    </w:tbl>
    <w:p w:rsidR="0001263C" w:rsidRDefault="0001263C"/>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FA3E93" w:rsidRDefault="00FA3E93">
      <w:pPr>
        <w:rPr>
          <w:rFonts w:ascii="Calibri" w:eastAsia="Calibri" w:hAnsi="Calibri" w:cs="Calibri"/>
          <w:sz w:val="20"/>
          <w:szCs w:val="20"/>
        </w:rPr>
      </w:pPr>
    </w:p>
    <w:p w:rsidR="00FA3E93" w:rsidRDefault="00FA3E93">
      <w:pPr>
        <w:rPr>
          <w:rFonts w:ascii="Calibri" w:eastAsia="Calibri" w:hAnsi="Calibri" w:cs="Calibri"/>
          <w:sz w:val="20"/>
          <w:szCs w:val="20"/>
        </w:rPr>
      </w:pPr>
    </w:p>
    <w:p w:rsidR="00FA3E93" w:rsidRDefault="00FA3E93">
      <w:pPr>
        <w:rPr>
          <w:rFonts w:ascii="Calibri" w:eastAsia="Calibri" w:hAnsi="Calibri" w:cs="Calibri"/>
          <w:sz w:val="20"/>
          <w:szCs w:val="20"/>
        </w:rPr>
      </w:pPr>
    </w:p>
    <w:p w:rsidR="00FA3E93" w:rsidRDefault="00FA3E93">
      <w:pPr>
        <w:rPr>
          <w:rFonts w:ascii="Calibri" w:eastAsia="Calibri" w:hAnsi="Calibri" w:cs="Calibri"/>
          <w:sz w:val="20"/>
          <w:szCs w:val="20"/>
        </w:rPr>
      </w:pPr>
    </w:p>
    <w:p w:rsidR="00FA3E93" w:rsidRDefault="00FA3E93">
      <w:pPr>
        <w:rPr>
          <w:rFonts w:ascii="Calibri" w:eastAsia="Calibri" w:hAnsi="Calibri" w:cs="Calibri"/>
          <w:sz w:val="20"/>
          <w:szCs w:val="20"/>
        </w:rPr>
      </w:pPr>
    </w:p>
    <w:p w:rsidR="00FA3E93" w:rsidRDefault="00FA3E93">
      <w:pPr>
        <w:rPr>
          <w:rFonts w:ascii="Calibri" w:eastAsia="Calibri" w:hAnsi="Calibri" w:cs="Calibri"/>
          <w:sz w:val="20"/>
          <w:szCs w:val="20"/>
        </w:rPr>
      </w:pPr>
    </w:p>
    <w:p w:rsidR="00FA3E93" w:rsidRDefault="00FA3E93">
      <w:pPr>
        <w:rPr>
          <w:rFonts w:ascii="Calibri" w:eastAsia="Calibri" w:hAnsi="Calibri" w:cs="Calibri"/>
          <w:sz w:val="20"/>
          <w:szCs w:val="20"/>
        </w:rPr>
      </w:pPr>
    </w:p>
    <w:p w:rsidR="002F05AE" w:rsidRDefault="002F05AE">
      <w:pPr>
        <w:rPr>
          <w:rFonts w:ascii="Calibri" w:eastAsia="Calibri" w:hAnsi="Calibri" w:cs="Calibri"/>
          <w:sz w:val="20"/>
          <w:szCs w:val="20"/>
        </w:rPr>
      </w:pPr>
    </w:p>
    <w:p w:rsidR="0001263C" w:rsidRDefault="0001263C">
      <w:pPr>
        <w:rPr>
          <w:rFonts w:ascii="Calibri" w:eastAsia="Calibri" w:hAnsi="Calibri" w:cs="Calibri"/>
          <w:sz w:val="20"/>
          <w:szCs w:val="20"/>
        </w:rPr>
      </w:pPr>
    </w:p>
    <w:tbl>
      <w:tblPr>
        <w:tblStyle w:val="a5"/>
        <w:tblW w:w="1584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2296"/>
        <w:gridCol w:w="789"/>
        <w:gridCol w:w="3544"/>
        <w:gridCol w:w="945"/>
        <w:gridCol w:w="1605"/>
        <w:gridCol w:w="2268"/>
        <w:gridCol w:w="2127"/>
        <w:gridCol w:w="2268"/>
      </w:tblGrid>
      <w:tr w:rsidR="0001263C">
        <w:trPr>
          <w:trHeight w:val="240"/>
        </w:trPr>
        <w:tc>
          <w:tcPr>
            <w:tcW w:w="3085" w:type="dxa"/>
            <w:gridSpan w:val="2"/>
            <w:shd w:val="clear" w:color="auto" w:fill="F3F3F3"/>
          </w:tcPr>
          <w:p w:rsidR="0001263C" w:rsidRDefault="002F05AE">
            <w:pPr>
              <w:rPr>
                <w:rFonts w:ascii="Calibri" w:eastAsia="Calibri" w:hAnsi="Calibri" w:cs="Calibri"/>
                <w:sz w:val="20"/>
                <w:szCs w:val="20"/>
              </w:rPr>
            </w:pPr>
            <w:r>
              <w:rPr>
                <w:rFonts w:ascii="Calibri" w:eastAsia="Calibri" w:hAnsi="Calibri" w:cs="Calibri"/>
                <w:b/>
                <w:sz w:val="20"/>
                <w:szCs w:val="20"/>
              </w:rPr>
              <w:t>Priority: 5</w:t>
            </w:r>
          </w:p>
        </w:tc>
        <w:tc>
          <w:tcPr>
            <w:tcW w:w="12757" w:type="dxa"/>
            <w:gridSpan w:val="6"/>
            <w:shd w:val="clear" w:color="auto" w:fill="F3F3F3"/>
          </w:tcPr>
          <w:p w:rsidR="0001263C" w:rsidRDefault="002F05AE">
            <w:pPr>
              <w:rPr>
                <w:rFonts w:ascii="Calibri" w:eastAsia="Calibri" w:hAnsi="Calibri" w:cs="Calibri"/>
                <w:sz w:val="20"/>
                <w:szCs w:val="20"/>
              </w:rPr>
            </w:pPr>
            <w:r>
              <w:rPr>
                <w:rFonts w:ascii="Calibri" w:eastAsia="Calibri" w:hAnsi="Calibri" w:cs="Calibri"/>
                <w:sz w:val="20"/>
                <w:szCs w:val="20"/>
              </w:rPr>
              <w:t>Middle leadership-core subjects</w:t>
            </w:r>
          </w:p>
        </w:tc>
      </w:tr>
      <w:tr w:rsidR="0001263C">
        <w:trPr>
          <w:trHeight w:val="240"/>
        </w:trPr>
        <w:tc>
          <w:tcPr>
            <w:tcW w:w="3085" w:type="dxa"/>
            <w:gridSpan w:val="2"/>
          </w:tcPr>
          <w:p w:rsidR="0001263C" w:rsidRDefault="00F540FE">
            <w:pPr>
              <w:rPr>
                <w:rFonts w:ascii="Calibri" w:eastAsia="Calibri" w:hAnsi="Calibri" w:cs="Calibri"/>
                <w:sz w:val="20"/>
                <w:szCs w:val="20"/>
              </w:rPr>
            </w:pPr>
            <w:r>
              <w:rPr>
                <w:rFonts w:ascii="Calibri" w:eastAsia="Calibri" w:hAnsi="Calibri" w:cs="Calibri"/>
                <w:b/>
                <w:sz w:val="20"/>
                <w:szCs w:val="20"/>
              </w:rPr>
              <w:t>Rationale</w:t>
            </w:r>
          </w:p>
        </w:tc>
        <w:tc>
          <w:tcPr>
            <w:tcW w:w="12757" w:type="dxa"/>
            <w:gridSpan w:val="6"/>
          </w:tcPr>
          <w:p w:rsidR="0001263C" w:rsidRDefault="00F540FE">
            <w:pPr>
              <w:rPr>
                <w:rFonts w:ascii="Calibri" w:eastAsia="Calibri" w:hAnsi="Calibri" w:cs="Calibri"/>
                <w:sz w:val="20"/>
                <w:szCs w:val="20"/>
              </w:rPr>
            </w:pPr>
            <w:r>
              <w:rPr>
                <w:rFonts w:ascii="Calibri" w:eastAsia="Calibri" w:hAnsi="Calibri" w:cs="Calibri"/>
                <w:sz w:val="20"/>
                <w:szCs w:val="20"/>
              </w:rPr>
              <w:t>Middle leaders are given release time to complete a subject audit. These recommendations flow directly into the SIDP as item 6.</w:t>
            </w:r>
          </w:p>
        </w:tc>
      </w:tr>
      <w:tr w:rsidR="0001263C">
        <w:trPr>
          <w:trHeight w:val="420"/>
        </w:trPr>
        <w:tc>
          <w:tcPr>
            <w:tcW w:w="3085" w:type="dxa"/>
            <w:gridSpan w:val="2"/>
          </w:tcPr>
          <w:p w:rsidR="0001263C" w:rsidRDefault="00F540FE">
            <w:pPr>
              <w:rPr>
                <w:rFonts w:ascii="Calibri" w:eastAsia="Calibri" w:hAnsi="Calibri" w:cs="Calibri"/>
                <w:sz w:val="20"/>
                <w:szCs w:val="20"/>
              </w:rPr>
            </w:pPr>
            <w:r>
              <w:rPr>
                <w:rFonts w:ascii="Calibri" w:eastAsia="Calibri" w:hAnsi="Calibri" w:cs="Calibri"/>
                <w:b/>
                <w:sz w:val="20"/>
                <w:szCs w:val="20"/>
              </w:rPr>
              <w:t>Success Criteria</w:t>
            </w:r>
          </w:p>
        </w:tc>
        <w:tc>
          <w:tcPr>
            <w:tcW w:w="12757" w:type="dxa"/>
            <w:gridSpan w:val="6"/>
          </w:tcPr>
          <w:p w:rsidR="0001263C" w:rsidRDefault="0001263C">
            <w:pPr>
              <w:rPr>
                <w:rFonts w:ascii="Calibri" w:eastAsia="Calibri" w:hAnsi="Calibri" w:cs="Calibri"/>
                <w:sz w:val="20"/>
                <w:szCs w:val="20"/>
              </w:rPr>
            </w:pPr>
          </w:p>
        </w:tc>
      </w:tr>
      <w:tr w:rsidR="0001263C">
        <w:trPr>
          <w:trHeight w:val="200"/>
        </w:trPr>
        <w:tc>
          <w:tcPr>
            <w:tcW w:w="3085" w:type="dxa"/>
            <w:gridSpan w:val="2"/>
          </w:tcPr>
          <w:p w:rsidR="0001263C" w:rsidRDefault="00F540FE">
            <w:pPr>
              <w:rPr>
                <w:rFonts w:ascii="Calibri" w:eastAsia="Calibri" w:hAnsi="Calibri" w:cs="Calibri"/>
                <w:sz w:val="20"/>
                <w:szCs w:val="20"/>
              </w:rPr>
            </w:pPr>
            <w:r>
              <w:rPr>
                <w:rFonts w:ascii="Calibri" w:eastAsia="Calibri" w:hAnsi="Calibri" w:cs="Calibri"/>
                <w:b/>
                <w:sz w:val="20"/>
                <w:szCs w:val="20"/>
              </w:rPr>
              <w:t>Every Child Matters</w:t>
            </w:r>
          </w:p>
        </w:tc>
        <w:tc>
          <w:tcPr>
            <w:tcW w:w="12757" w:type="dxa"/>
            <w:gridSpan w:val="6"/>
          </w:tcPr>
          <w:p w:rsidR="0001263C" w:rsidRDefault="00F540FE">
            <w:pPr>
              <w:rPr>
                <w:rFonts w:ascii="Calibri" w:eastAsia="Calibri" w:hAnsi="Calibri" w:cs="Calibri"/>
                <w:sz w:val="20"/>
                <w:szCs w:val="20"/>
              </w:rPr>
            </w:pPr>
            <w:r>
              <w:rPr>
                <w:rFonts w:ascii="Calibri" w:eastAsia="Calibri" w:hAnsi="Calibri" w:cs="Calibri"/>
                <w:sz w:val="20"/>
                <w:szCs w:val="20"/>
              </w:rPr>
              <w:t>Be Healthy   Enjoy &amp; Achieve   Stay Safe    Make a Positive contribution    Achieve economic wellbeing</w:t>
            </w:r>
          </w:p>
        </w:tc>
      </w:tr>
      <w:tr w:rsidR="0001263C">
        <w:trPr>
          <w:trHeight w:val="200"/>
        </w:trPr>
        <w:tc>
          <w:tcPr>
            <w:tcW w:w="3085" w:type="dxa"/>
            <w:gridSpan w:val="2"/>
          </w:tcPr>
          <w:p w:rsidR="0001263C" w:rsidRDefault="00F540FE">
            <w:pPr>
              <w:rPr>
                <w:rFonts w:ascii="Calibri" w:eastAsia="Calibri" w:hAnsi="Calibri" w:cs="Calibri"/>
                <w:sz w:val="20"/>
                <w:szCs w:val="20"/>
              </w:rPr>
            </w:pPr>
            <w:r>
              <w:rPr>
                <w:rFonts w:ascii="Calibri" w:eastAsia="Calibri" w:hAnsi="Calibri" w:cs="Calibri"/>
                <w:b/>
                <w:sz w:val="20"/>
                <w:szCs w:val="20"/>
              </w:rPr>
              <w:t>Ofsted</w:t>
            </w:r>
          </w:p>
        </w:tc>
        <w:tc>
          <w:tcPr>
            <w:tcW w:w="12757" w:type="dxa"/>
            <w:gridSpan w:val="6"/>
          </w:tcPr>
          <w:p w:rsidR="0001263C" w:rsidRDefault="00B4377A">
            <w:pPr>
              <w:rPr>
                <w:rFonts w:ascii="Calibri" w:eastAsia="Calibri" w:hAnsi="Calibri" w:cs="Calibri"/>
                <w:sz w:val="20"/>
                <w:szCs w:val="20"/>
              </w:rPr>
            </w:pPr>
            <w:r>
              <w:rPr>
                <w:rFonts w:ascii="Calibri" w:eastAsia="Calibri" w:hAnsi="Calibri" w:cs="Calibri"/>
                <w:sz w:val="18"/>
                <w:szCs w:val="18"/>
              </w:rPr>
              <w:t>Quality of Education    Behaviour and Attitudes   Personal Development   Leadership &amp; Management  Early Years</w:t>
            </w:r>
          </w:p>
        </w:tc>
      </w:tr>
      <w:tr w:rsidR="0001263C">
        <w:trPr>
          <w:trHeight w:val="220"/>
        </w:trPr>
        <w:tc>
          <w:tcPr>
            <w:tcW w:w="3085" w:type="dxa"/>
            <w:gridSpan w:val="2"/>
          </w:tcPr>
          <w:p w:rsidR="0001263C" w:rsidRDefault="00F540FE">
            <w:pPr>
              <w:rPr>
                <w:rFonts w:ascii="Calibri" w:eastAsia="Calibri" w:hAnsi="Calibri" w:cs="Calibri"/>
                <w:sz w:val="20"/>
                <w:szCs w:val="20"/>
              </w:rPr>
            </w:pPr>
            <w:r>
              <w:rPr>
                <w:rFonts w:ascii="Calibri" w:eastAsia="Calibri" w:hAnsi="Calibri" w:cs="Calibri"/>
                <w:b/>
                <w:sz w:val="20"/>
                <w:szCs w:val="20"/>
              </w:rPr>
              <w:t>Vision</w:t>
            </w:r>
          </w:p>
        </w:tc>
        <w:tc>
          <w:tcPr>
            <w:tcW w:w="12757" w:type="dxa"/>
            <w:gridSpan w:val="6"/>
          </w:tcPr>
          <w:p w:rsidR="0001263C" w:rsidRDefault="00F540FE">
            <w:pPr>
              <w:rPr>
                <w:rFonts w:ascii="Calibri" w:eastAsia="Calibri" w:hAnsi="Calibri" w:cs="Calibri"/>
                <w:sz w:val="20"/>
                <w:szCs w:val="20"/>
              </w:rPr>
            </w:pPr>
            <w:r>
              <w:rPr>
                <w:rFonts w:ascii="Calibri" w:eastAsia="Calibri" w:hAnsi="Calibri" w:cs="Calibri"/>
                <w:sz w:val="20"/>
                <w:szCs w:val="20"/>
                <w:highlight w:val="yellow"/>
              </w:rPr>
              <w:t>Love of Learning</w:t>
            </w:r>
            <w:r>
              <w:rPr>
                <w:rFonts w:ascii="Calibri" w:eastAsia="Calibri" w:hAnsi="Calibri" w:cs="Calibri"/>
                <w:sz w:val="20"/>
                <w:szCs w:val="20"/>
              </w:rPr>
              <w:t xml:space="preserve">     Make it Your Best     Perseverance      </w:t>
            </w:r>
            <w:r>
              <w:rPr>
                <w:rFonts w:ascii="Calibri" w:eastAsia="Calibri" w:hAnsi="Calibri" w:cs="Calibri"/>
                <w:sz w:val="20"/>
                <w:szCs w:val="20"/>
                <w:highlight w:val="yellow"/>
              </w:rPr>
              <w:t>Skills for Life</w:t>
            </w:r>
            <w:r>
              <w:rPr>
                <w:rFonts w:ascii="Calibri" w:eastAsia="Calibri" w:hAnsi="Calibri" w:cs="Calibri"/>
                <w:sz w:val="20"/>
                <w:szCs w:val="20"/>
              </w:rPr>
              <w:t xml:space="preserve"> </w:t>
            </w:r>
          </w:p>
        </w:tc>
      </w:tr>
      <w:tr w:rsidR="0001263C">
        <w:trPr>
          <w:trHeight w:val="200"/>
        </w:trPr>
        <w:tc>
          <w:tcPr>
            <w:tcW w:w="3085" w:type="dxa"/>
            <w:gridSpan w:val="2"/>
          </w:tcPr>
          <w:p w:rsidR="0001263C" w:rsidRDefault="00F540FE">
            <w:pPr>
              <w:rPr>
                <w:rFonts w:ascii="Calibri" w:eastAsia="Calibri" w:hAnsi="Calibri" w:cs="Calibri"/>
                <w:sz w:val="20"/>
                <w:szCs w:val="20"/>
              </w:rPr>
            </w:pPr>
            <w:r>
              <w:rPr>
                <w:rFonts w:ascii="Calibri" w:eastAsia="Calibri" w:hAnsi="Calibri" w:cs="Calibri"/>
                <w:b/>
                <w:sz w:val="20"/>
                <w:szCs w:val="20"/>
              </w:rPr>
              <w:t>Key Objective:</w:t>
            </w:r>
          </w:p>
        </w:tc>
        <w:tc>
          <w:tcPr>
            <w:tcW w:w="12757" w:type="dxa"/>
            <w:gridSpan w:val="6"/>
          </w:tcPr>
          <w:p w:rsidR="0001263C" w:rsidRDefault="00F540FE">
            <w:pPr>
              <w:rPr>
                <w:rFonts w:ascii="Calibri" w:eastAsia="Calibri" w:hAnsi="Calibri" w:cs="Calibri"/>
                <w:sz w:val="20"/>
                <w:szCs w:val="20"/>
              </w:rPr>
            </w:pPr>
            <w:r>
              <w:rPr>
                <w:rFonts w:ascii="Calibri" w:eastAsia="Calibri" w:hAnsi="Calibri" w:cs="Calibri"/>
                <w:sz w:val="20"/>
                <w:szCs w:val="20"/>
              </w:rPr>
              <w:t>To further raise attainment in core subjects and Early Years</w:t>
            </w:r>
          </w:p>
        </w:tc>
      </w:tr>
      <w:tr w:rsidR="00526614">
        <w:trPr>
          <w:trHeight w:val="200"/>
        </w:trPr>
        <w:tc>
          <w:tcPr>
            <w:tcW w:w="2296" w:type="dxa"/>
          </w:tcPr>
          <w:p w:rsidR="00526614" w:rsidRDefault="00526614" w:rsidP="00526614">
            <w:pPr>
              <w:rPr>
                <w:rFonts w:ascii="Calibri" w:eastAsia="Calibri" w:hAnsi="Calibri" w:cs="Calibri"/>
                <w:sz w:val="18"/>
                <w:szCs w:val="18"/>
              </w:rPr>
            </w:pPr>
            <w:r>
              <w:rPr>
                <w:rFonts w:ascii="Calibri" w:eastAsia="Calibri" w:hAnsi="Calibri" w:cs="Calibri"/>
                <w:b/>
                <w:sz w:val="18"/>
                <w:szCs w:val="18"/>
              </w:rPr>
              <w:t>Intent:</w:t>
            </w:r>
          </w:p>
        </w:tc>
        <w:tc>
          <w:tcPr>
            <w:tcW w:w="4333" w:type="dxa"/>
            <w:gridSpan w:val="2"/>
          </w:tcPr>
          <w:p w:rsidR="00526614" w:rsidRDefault="00526614" w:rsidP="00526614">
            <w:pPr>
              <w:rPr>
                <w:rFonts w:ascii="Calibri" w:eastAsia="Calibri" w:hAnsi="Calibri" w:cs="Calibri"/>
                <w:sz w:val="18"/>
                <w:szCs w:val="18"/>
              </w:rPr>
            </w:pPr>
            <w:r>
              <w:rPr>
                <w:rFonts w:ascii="Calibri" w:eastAsia="Calibri" w:hAnsi="Calibri" w:cs="Calibri"/>
                <w:b/>
                <w:sz w:val="18"/>
                <w:szCs w:val="18"/>
              </w:rPr>
              <w:t>Implementation:</w:t>
            </w:r>
          </w:p>
        </w:tc>
        <w:tc>
          <w:tcPr>
            <w:tcW w:w="945" w:type="dxa"/>
          </w:tcPr>
          <w:p w:rsidR="00526614" w:rsidRDefault="00526614" w:rsidP="00526614">
            <w:pPr>
              <w:rPr>
                <w:rFonts w:ascii="Calibri" w:eastAsia="Calibri" w:hAnsi="Calibri" w:cs="Calibri"/>
                <w:sz w:val="20"/>
                <w:szCs w:val="20"/>
              </w:rPr>
            </w:pPr>
            <w:r>
              <w:rPr>
                <w:rFonts w:ascii="Calibri" w:eastAsia="Calibri" w:hAnsi="Calibri" w:cs="Calibri"/>
                <w:b/>
                <w:sz w:val="20"/>
                <w:szCs w:val="20"/>
              </w:rPr>
              <w:t>Who</w:t>
            </w:r>
          </w:p>
        </w:tc>
        <w:tc>
          <w:tcPr>
            <w:tcW w:w="1605" w:type="dxa"/>
          </w:tcPr>
          <w:p w:rsidR="00526614" w:rsidRDefault="00526614" w:rsidP="00526614">
            <w:pPr>
              <w:rPr>
                <w:rFonts w:ascii="Calibri" w:eastAsia="Calibri" w:hAnsi="Calibri" w:cs="Calibri"/>
                <w:sz w:val="20"/>
                <w:szCs w:val="20"/>
              </w:rPr>
            </w:pPr>
            <w:r>
              <w:rPr>
                <w:rFonts w:ascii="Calibri" w:eastAsia="Calibri" w:hAnsi="Calibri" w:cs="Calibri"/>
                <w:b/>
                <w:sz w:val="20"/>
                <w:szCs w:val="20"/>
              </w:rPr>
              <w:t>Resource/Time</w:t>
            </w:r>
          </w:p>
        </w:tc>
        <w:tc>
          <w:tcPr>
            <w:tcW w:w="2268" w:type="dxa"/>
          </w:tcPr>
          <w:p w:rsidR="00526614" w:rsidRDefault="00526614" w:rsidP="00526614">
            <w:pPr>
              <w:rPr>
                <w:rFonts w:ascii="Calibri" w:eastAsia="Calibri" w:hAnsi="Calibri" w:cs="Calibri"/>
                <w:sz w:val="20"/>
                <w:szCs w:val="20"/>
              </w:rPr>
            </w:pPr>
            <w:r>
              <w:rPr>
                <w:rFonts w:ascii="Calibri" w:eastAsia="Calibri" w:hAnsi="Calibri" w:cs="Calibri"/>
                <w:b/>
                <w:sz w:val="20"/>
                <w:szCs w:val="20"/>
              </w:rPr>
              <w:t xml:space="preserve">Key Milestones </w:t>
            </w:r>
          </w:p>
        </w:tc>
        <w:tc>
          <w:tcPr>
            <w:tcW w:w="2127" w:type="dxa"/>
          </w:tcPr>
          <w:p w:rsidR="00526614" w:rsidRDefault="00526614" w:rsidP="00526614">
            <w:pPr>
              <w:rPr>
                <w:rFonts w:ascii="Calibri" w:eastAsia="Calibri" w:hAnsi="Calibri" w:cs="Calibri"/>
                <w:sz w:val="20"/>
                <w:szCs w:val="20"/>
              </w:rPr>
            </w:pPr>
            <w:r>
              <w:rPr>
                <w:rFonts w:ascii="Calibri" w:eastAsia="Calibri" w:hAnsi="Calibri" w:cs="Calibri"/>
                <w:b/>
                <w:sz w:val="20"/>
                <w:szCs w:val="20"/>
              </w:rPr>
              <w:t xml:space="preserve">Termly Action Plan </w:t>
            </w:r>
          </w:p>
        </w:tc>
        <w:tc>
          <w:tcPr>
            <w:tcW w:w="2268" w:type="dxa"/>
          </w:tcPr>
          <w:p w:rsidR="00526614" w:rsidRDefault="00526614" w:rsidP="00526614">
            <w:pPr>
              <w:rPr>
                <w:rFonts w:ascii="Calibri" w:eastAsia="Calibri" w:hAnsi="Calibri" w:cs="Calibri"/>
                <w:sz w:val="20"/>
                <w:szCs w:val="20"/>
              </w:rPr>
            </w:pPr>
            <w:r>
              <w:rPr>
                <w:rFonts w:ascii="Calibri" w:eastAsia="Calibri" w:hAnsi="Calibri" w:cs="Calibri"/>
                <w:b/>
                <w:sz w:val="20"/>
                <w:szCs w:val="20"/>
              </w:rPr>
              <w:t>Monitoring &amp; Evaluation</w:t>
            </w:r>
          </w:p>
        </w:tc>
      </w:tr>
      <w:tr w:rsidR="0001263C">
        <w:trPr>
          <w:trHeight w:val="1220"/>
        </w:trPr>
        <w:tc>
          <w:tcPr>
            <w:tcW w:w="2296" w:type="dxa"/>
          </w:tcPr>
          <w:p w:rsidR="0001263C" w:rsidRDefault="004E6A53">
            <w:pPr>
              <w:rPr>
                <w:rFonts w:ascii="Calibri" w:eastAsia="Calibri" w:hAnsi="Calibri" w:cs="Calibri"/>
                <w:sz w:val="18"/>
                <w:szCs w:val="18"/>
              </w:rPr>
            </w:pPr>
            <w:r>
              <w:rPr>
                <w:rFonts w:ascii="Calibri" w:eastAsia="Calibri" w:hAnsi="Calibri" w:cs="Calibri"/>
                <w:sz w:val="18"/>
                <w:szCs w:val="18"/>
              </w:rPr>
              <w:t>To raise attainment in Maths at KS1 and proportions achieving Greater Depth at KS2</w:t>
            </w:r>
          </w:p>
        </w:tc>
        <w:tc>
          <w:tcPr>
            <w:tcW w:w="4333" w:type="dxa"/>
            <w:gridSpan w:val="2"/>
          </w:tcPr>
          <w:p w:rsidR="00B92EB8" w:rsidRDefault="00FA3E93">
            <w:pPr>
              <w:rPr>
                <w:rFonts w:ascii="Calibri" w:eastAsia="Calibri" w:hAnsi="Calibri" w:cs="Calibri"/>
                <w:sz w:val="18"/>
                <w:szCs w:val="18"/>
              </w:rPr>
            </w:pPr>
            <w:r>
              <w:rPr>
                <w:rFonts w:ascii="Calibri" w:eastAsia="Calibri" w:hAnsi="Calibri" w:cs="Calibri"/>
                <w:sz w:val="18"/>
                <w:szCs w:val="18"/>
              </w:rPr>
              <w:t>Maths</w:t>
            </w:r>
          </w:p>
          <w:p w:rsidR="004E6A53" w:rsidRPr="004E6A53" w:rsidRDefault="004E6A53" w:rsidP="004E6A53">
            <w:pPr>
              <w:widowControl w:val="0"/>
              <w:numPr>
                <w:ilvl w:val="0"/>
                <w:numId w:val="21"/>
              </w:numPr>
              <w:pBdr>
                <w:top w:val="none" w:sz="0" w:space="0" w:color="auto"/>
                <w:left w:val="none" w:sz="0" w:space="0" w:color="auto"/>
                <w:bottom w:val="none" w:sz="0" w:space="0" w:color="auto"/>
                <w:right w:val="none" w:sz="0" w:space="0" w:color="auto"/>
                <w:between w:val="none" w:sz="0" w:space="0" w:color="auto"/>
              </w:pBdr>
              <w:ind w:hanging="360"/>
              <w:contextualSpacing/>
              <w:rPr>
                <w:rFonts w:asciiTheme="majorHAnsi" w:hAnsiTheme="majorHAnsi" w:cstheme="majorHAnsi"/>
                <w:sz w:val="16"/>
                <w:szCs w:val="16"/>
              </w:rPr>
            </w:pPr>
            <w:r w:rsidRPr="004E6A53">
              <w:rPr>
                <w:rFonts w:asciiTheme="majorHAnsi" w:hAnsiTheme="majorHAnsi" w:cstheme="majorHAnsi"/>
                <w:sz w:val="16"/>
                <w:szCs w:val="16"/>
              </w:rPr>
              <w:t xml:space="preserve">To develop a subject leader calendar of actions to be delivered across the year. For example when book looks happen, learning walks, pupil voices, TA observations </w:t>
            </w:r>
            <w:proofErr w:type="spellStart"/>
            <w:r w:rsidRPr="004E6A53">
              <w:rPr>
                <w:rFonts w:asciiTheme="majorHAnsi" w:hAnsiTheme="majorHAnsi" w:cstheme="majorHAnsi"/>
                <w:sz w:val="16"/>
                <w:szCs w:val="16"/>
              </w:rPr>
              <w:t>etc</w:t>
            </w:r>
            <w:proofErr w:type="spellEnd"/>
            <w:r w:rsidRPr="004E6A53">
              <w:rPr>
                <w:rFonts w:asciiTheme="majorHAnsi" w:hAnsiTheme="majorHAnsi" w:cstheme="majorHAnsi"/>
                <w:sz w:val="16"/>
                <w:szCs w:val="16"/>
              </w:rPr>
              <w:t>…</w:t>
            </w:r>
          </w:p>
          <w:p w:rsidR="004E6A53" w:rsidRPr="004E6A53" w:rsidRDefault="004E6A53" w:rsidP="004E6A53">
            <w:pPr>
              <w:widowControl w:val="0"/>
              <w:numPr>
                <w:ilvl w:val="0"/>
                <w:numId w:val="21"/>
              </w:numPr>
              <w:pBdr>
                <w:top w:val="none" w:sz="0" w:space="0" w:color="auto"/>
                <w:left w:val="none" w:sz="0" w:space="0" w:color="auto"/>
                <w:bottom w:val="none" w:sz="0" w:space="0" w:color="auto"/>
                <w:right w:val="none" w:sz="0" w:space="0" w:color="auto"/>
                <w:between w:val="none" w:sz="0" w:space="0" w:color="auto"/>
              </w:pBdr>
              <w:ind w:hanging="360"/>
              <w:contextualSpacing/>
              <w:rPr>
                <w:rFonts w:asciiTheme="majorHAnsi" w:hAnsiTheme="majorHAnsi" w:cstheme="majorHAnsi"/>
                <w:sz w:val="16"/>
                <w:szCs w:val="16"/>
              </w:rPr>
            </w:pPr>
            <w:r w:rsidRPr="004E6A53">
              <w:rPr>
                <w:rFonts w:asciiTheme="majorHAnsi" w:hAnsiTheme="majorHAnsi" w:cstheme="majorHAnsi"/>
                <w:sz w:val="16"/>
                <w:szCs w:val="16"/>
              </w:rPr>
              <w:t>To work closely with Katie to develop the role of the subject leader. Possibly to have leadership time at the same time?</w:t>
            </w:r>
          </w:p>
          <w:p w:rsidR="004E6A53" w:rsidRPr="004E6A53" w:rsidRDefault="004E6A53" w:rsidP="004E6A53">
            <w:pPr>
              <w:widowControl w:val="0"/>
              <w:numPr>
                <w:ilvl w:val="0"/>
                <w:numId w:val="21"/>
              </w:numPr>
              <w:pBdr>
                <w:top w:val="none" w:sz="0" w:space="0" w:color="auto"/>
                <w:left w:val="none" w:sz="0" w:space="0" w:color="auto"/>
                <w:bottom w:val="none" w:sz="0" w:space="0" w:color="auto"/>
                <w:right w:val="none" w:sz="0" w:space="0" w:color="auto"/>
                <w:between w:val="none" w:sz="0" w:space="0" w:color="auto"/>
              </w:pBdr>
              <w:ind w:hanging="360"/>
              <w:contextualSpacing/>
              <w:rPr>
                <w:rFonts w:asciiTheme="majorHAnsi" w:hAnsiTheme="majorHAnsi" w:cstheme="majorHAnsi"/>
                <w:sz w:val="16"/>
                <w:szCs w:val="16"/>
              </w:rPr>
            </w:pPr>
            <w:r w:rsidRPr="004E6A53">
              <w:rPr>
                <w:rFonts w:asciiTheme="majorHAnsi" w:eastAsia="Calibri" w:hAnsiTheme="majorHAnsi" w:cstheme="majorHAnsi"/>
                <w:sz w:val="16"/>
                <w:szCs w:val="16"/>
              </w:rPr>
              <w:t>To develop parental involvement – calculation evenings, inviting parents to join classroom activities, workshops, drop-ins, maths café…</w:t>
            </w:r>
          </w:p>
          <w:p w:rsidR="004E6A53" w:rsidRPr="004E6A53" w:rsidRDefault="004E6A53" w:rsidP="004E6A53">
            <w:pPr>
              <w:widowControl w:val="0"/>
              <w:numPr>
                <w:ilvl w:val="0"/>
                <w:numId w:val="21"/>
              </w:numPr>
              <w:pBdr>
                <w:top w:val="none" w:sz="0" w:space="0" w:color="auto"/>
                <w:left w:val="none" w:sz="0" w:space="0" w:color="auto"/>
                <w:bottom w:val="none" w:sz="0" w:space="0" w:color="auto"/>
                <w:right w:val="none" w:sz="0" w:space="0" w:color="auto"/>
                <w:between w:val="none" w:sz="0" w:space="0" w:color="auto"/>
              </w:pBdr>
              <w:ind w:hanging="360"/>
              <w:contextualSpacing/>
              <w:rPr>
                <w:rFonts w:asciiTheme="majorHAnsi" w:hAnsiTheme="majorHAnsi" w:cstheme="majorHAnsi"/>
                <w:sz w:val="16"/>
                <w:szCs w:val="16"/>
              </w:rPr>
            </w:pPr>
            <w:r w:rsidRPr="004E6A53">
              <w:rPr>
                <w:rFonts w:asciiTheme="majorHAnsi" w:hAnsiTheme="majorHAnsi" w:cstheme="majorHAnsi"/>
                <w:sz w:val="16"/>
                <w:szCs w:val="16"/>
              </w:rPr>
              <w:t xml:space="preserve">To create a one-page maths subject statement/vision– a non-negotiables for maths. ‘This is what you would expect to see in a maths lesson in our school.’ (To incorporate the 3 </w:t>
            </w:r>
            <w:proofErr w:type="gramStart"/>
            <w:r w:rsidRPr="004E6A53">
              <w:rPr>
                <w:rFonts w:asciiTheme="majorHAnsi" w:hAnsiTheme="majorHAnsi" w:cstheme="majorHAnsi"/>
                <w:sz w:val="16"/>
                <w:szCs w:val="16"/>
              </w:rPr>
              <w:t>Is</w:t>
            </w:r>
            <w:proofErr w:type="gramEnd"/>
            <w:r w:rsidRPr="004E6A53">
              <w:rPr>
                <w:rFonts w:asciiTheme="majorHAnsi" w:hAnsiTheme="majorHAnsi" w:cstheme="majorHAnsi"/>
                <w:sz w:val="16"/>
                <w:szCs w:val="16"/>
              </w:rPr>
              <w:t>.)</w:t>
            </w:r>
          </w:p>
          <w:p w:rsidR="004E6A53" w:rsidRPr="004E6A53" w:rsidRDefault="004E6A53" w:rsidP="004E6A53">
            <w:pPr>
              <w:widowControl w:val="0"/>
              <w:numPr>
                <w:ilvl w:val="0"/>
                <w:numId w:val="21"/>
              </w:numPr>
              <w:pBdr>
                <w:top w:val="none" w:sz="0" w:space="0" w:color="auto"/>
                <w:left w:val="none" w:sz="0" w:space="0" w:color="auto"/>
                <w:bottom w:val="none" w:sz="0" w:space="0" w:color="auto"/>
                <w:right w:val="none" w:sz="0" w:space="0" w:color="auto"/>
                <w:between w:val="none" w:sz="0" w:space="0" w:color="auto"/>
              </w:pBdr>
              <w:ind w:hanging="360"/>
              <w:contextualSpacing/>
              <w:rPr>
                <w:rFonts w:asciiTheme="majorHAnsi" w:hAnsiTheme="majorHAnsi" w:cstheme="majorHAnsi"/>
                <w:sz w:val="16"/>
                <w:szCs w:val="16"/>
              </w:rPr>
            </w:pPr>
            <w:r w:rsidRPr="004E6A53">
              <w:rPr>
                <w:rFonts w:asciiTheme="majorHAnsi" w:hAnsiTheme="majorHAnsi" w:cstheme="majorHAnsi"/>
                <w:sz w:val="16"/>
                <w:szCs w:val="16"/>
              </w:rPr>
              <w:t>Develop understanding of long-term memory development and how this can be used to support mathematical knowledge and number facts learning.</w:t>
            </w:r>
          </w:p>
          <w:p w:rsidR="004E6A53" w:rsidRPr="004E6A53" w:rsidRDefault="004E6A53" w:rsidP="004E6A53">
            <w:pPr>
              <w:widowControl w:val="0"/>
              <w:numPr>
                <w:ilvl w:val="0"/>
                <w:numId w:val="21"/>
              </w:numPr>
              <w:pBdr>
                <w:top w:val="none" w:sz="0" w:space="0" w:color="auto"/>
                <w:left w:val="none" w:sz="0" w:space="0" w:color="auto"/>
                <w:bottom w:val="none" w:sz="0" w:space="0" w:color="auto"/>
                <w:right w:val="none" w:sz="0" w:space="0" w:color="auto"/>
                <w:between w:val="none" w:sz="0" w:space="0" w:color="auto"/>
              </w:pBdr>
              <w:ind w:hanging="360"/>
              <w:contextualSpacing/>
              <w:rPr>
                <w:rFonts w:asciiTheme="majorHAnsi" w:hAnsiTheme="majorHAnsi" w:cstheme="majorHAnsi"/>
                <w:sz w:val="16"/>
                <w:szCs w:val="16"/>
              </w:rPr>
            </w:pPr>
            <w:r w:rsidRPr="004E6A53">
              <w:rPr>
                <w:rFonts w:asciiTheme="majorHAnsi" w:hAnsiTheme="majorHAnsi" w:cstheme="majorHAnsi"/>
                <w:sz w:val="16"/>
                <w:szCs w:val="16"/>
              </w:rPr>
              <w:t>Look at the possible use of knowledge organisers for ‘outer’ maths areas – for example shape.</w:t>
            </w:r>
          </w:p>
          <w:p w:rsidR="004E6A53" w:rsidRPr="004E6A53" w:rsidRDefault="004E6A53" w:rsidP="004E6A53">
            <w:pPr>
              <w:widowControl w:val="0"/>
              <w:numPr>
                <w:ilvl w:val="0"/>
                <w:numId w:val="21"/>
              </w:numPr>
              <w:pBdr>
                <w:top w:val="none" w:sz="0" w:space="0" w:color="auto"/>
                <w:left w:val="none" w:sz="0" w:space="0" w:color="auto"/>
                <w:bottom w:val="none" w:sz="0" w:space="0" w:color="auto"/>
                <w:right w:val="none" w:sz="0" w:space="0" w:color="auto"/>
                <w:between w:val="none" w:sz="0" w:space="0" w:color="auto"/>
              </w:pBdr>
              <w:ind w:hanging="360"/>
              <w:contextualSpacing/>
              <w:rPr>
                <w:rFonts w:asciiTheme="majorHAnsi" w:hAnsiTheme="majorHAnsi" w:cstheme="majorHAnsi"/>
                <w:sz w:val="16"/>
                <w:szCs w:val="16"/>
              </w:rPr>
            </w:pPr>
            <w:r w:rsidRPr="004E6A53">
              <w:rPr>
                <w:rFonts w:asciiTheme="majorHAnsi" w:hAnsiTheme="majorHAnsi" w:cstheme="majorHAnsi"/>
                <w:sz w:val="16"/>
                <w:szCs w:val="16"/>
              </w:rPr>
              <w:t>Add progression in fractions onto the calculation policy.</w:t>
            </w:r>
          </w:p>
          <w:p w:rsidR="004E6A53" w:rsidRPr="004E6A53" w:rsidRDefault="004E6A53" w:rsidP="004E6A53">
            <w:pPr>
              <w:widowControl w:val="0"/>
              <w:numPr>
                <w:ilvl w:val="0"/>
                <w:numId w:val="21"/>
              </w:numPr>
              <w:pBdr>
                <w:top w:val="none" w:sz="0" w:space="0" w:color="auto"/>
                <w:left w:val="none" w:sz="0" w:space="0" w:color="auto"/>
                <w:bottom w:val="none" w:sz="0" w:space="0" w:color="auto"/>
                <w:right w:val="none" w:sz="0" w:space="0" w:color="auto"/>
                <w:between w:val="none" w:sz="0" w:space="0" w:color="auto"/>
              </w:pBdr>
              <w:ind w:hanging="360"/>
              <w:contextualSpacing/>
              <w:rPr>
                <w:rFonts w:asciiTheme="majorHAnsi" w:hAnsiTheme="majorHAnsi" w:cstheme="majorHAnsi"/>
                <w:sz w:val="16"/>
                <w:szCs w:val="16"/>
              </w:rPr>
            </w:pPr>
            <w:r w:rsidRPr="004E6A53">
              <w:rPr>
                <w:rFonts w:asciiTheme="majorHAnsi" w:hAnsiTheme="majorHAnsi" w:cstheme="majorHAnsi"/>
                <w:sz w:val="16"/>
                <w:szCs w:val="16"/>
              </w:rPr>
              <w:t>Introduce games sessions for KS1 and LKS2 within Wednesday assembly time.</w:t>
            </w:r>
          </w:p>
          <w:p w:rsidR="004E6A53" w:rsidRPr="004E6A53" w:rsidRDefault="004E6A53" w:rsidP="004E6A53">
            <w:pPr>
              <w:widowControl w:val="0"/>
              <w:numPr>
                <w:ilvl w:val="0"/>
                <w:numId w:val="21"/>
              </w:numPr>
              <w:pBdr>
                <w:top w:val="none" w:sz="0" w:space="0" w:color="auto"/>
                <w:left w:val="none" w:sz="0" w:space="0" w:color="auto"/>
                <w:bottom w:val="none" w:sz="0" w:space="0" w:color="auto"/>
                <w:right w:val="none" w:sz="0" w:space="0" w:color="auto"/>
                <w:between w:val="none" w:sz="0" w:space="0" w:color="auto"/>
              </w:pBdr>
              <w:ind w:hanging="360"/>
              <w:contextualSpacing/>
              <w:rPr>
                <w:rFonts w:asciiTheme="majorHAnsi" w:hAnsiTheme="majorHAnsi" w:cstheme="majorHAnsi"/>
                <w:sz w:val="16"/>
                <w:szCs w:val="16"/>
              </w:rPr>
            </w:pPr>
            <w:r w:rsidRPr="004E6A53">
              <w:rPr>
                <w:rFonts w:asciiTheme="majorHAnsi" w:hAnsiTheme="majorHAnsi" w:cstheme="majorHAnsi"/>
                <w:sz w:val="16"/>
                <w:szCs w:val="16"/>
              </w:rPr>
              <w:t>Create a ‘problem solving strategies’ display for each classroom.</w:t>
            </w:r>
          </w:p>
          <w:p w:rsidR="004E6A53" w:rsidRPr="004E6A53" w:rsidRDefault="004E6A53" w:rsidP="004E6A53">
            <w:pPr>
              <w:widowControl w:val="0"/>
              <w:numPr>
                <w:ilvl w:val="0"/>
                <w:numId w:val="21"/>
              </w:numPr>
              <w:pBdr>
                <w:top w:val="none" w:sz="0" w:space="0" w:color="auto"/>
                <w:left w:val="none" w:sz="0" w:space="0" w:color="auto"/>
                <w:bottom w:val="none" w:sz="0" w:space="0" w:color="auto"/>
                <w:right w:val="none" w:sz="0" w:space="0" w:color="auto"/>
                <w:between w:val="none" w:sz="0" w:space="0" w:color="auto"/>
              </w:pBdr>
              <w:ind w:hanging="360"/>
              <w:contextualSpacing/>
              <w:rPr>
                <w:rFonts w:asciiTheme="majorHAnsi" w:hAnsiTheme="majorHAnsi" w:cstheme="majorHAnsi"/>
                <w:sz w:val="16"/>
                <w:szCs w:val="16"/>
              </w:rPr>
            </w:pPr>
            <w:r w:rsidRPr="004E6A53">
              <w:rPr>
                <w:rFonts w:asciiTheme="majorHAnsi" w:hAnsiTheme="majorHAnsi" w:cstheme="majorHAnsi"/>
                <w:sz w:val="16"/>
                <w:szCs w:val="16"/>
              </w:rPr>
              <w:t>Introduce Number Blocks within EYFS and Year 1.</w:t>
            </w:r>
          </w:p>
          <w:p w:rsidR="004E6A53" w:rsidRPr="00B92EB8" w:rsidRDefault="004E6A53">
            <w:pPr>
              <w:rPr>
                <w:rFonts w:ascii="Calibri" w:eastAsia="Calibri" w:hAnsi="Calibri" w:cs="Calibri"/>
                <w:sz w:val="18"/>
                <w:szCs w:val="18"/>
              </w:rPr>
            </w:pPr>
          </w:p>
        </w:tc>
        <w:tc>
          <w:tcPr>
            <w:tcW w:w="945" w:type="dxa"/>
          </w:tcPr>
          <w:p w:rsidR="0001263C" w:rsidRDefault="004E6A53">
            <w:pPr>
              <w:rPr>
                <w:rFonts w:ascii="Calibri" w:eastAsia="Calibri" w:hAnsi="Calibri" w:cs="Calibri"/>
                <w:sz w:val="18"/>
                <w:szCs w:val="18"/>
              </w:rPr>
            </w:pPr>
            <w:r>
              <w:rPr>
                <w:rFonts w:ascii="Calibri" w:eastAsia="Calibri" w:hAnsi="Calibri" w:cs="Calibri"/>
                <w:sz w:val="18"/>
                <w:szCs w:val="18"/>
              </w:rPr>
              <w:t>SC</w:t>
            </w:r>
          </w:p>
          <w:p w:rsidR="004E6A53" w:rsidRDefault="004E6A53">
            <w:pPr>
              <w:rPr>
                <w:rFonts w:ascii="Calibri" w:eastAsia="Calibri" w:hAnsi="Calibri" w:cs="Calibri"/>
                <w:sz w:val="18"/>
                <w:szCs w:val="18"/>
              </w:rPr>
            </w:pPr>
          </w:p>
          <w:p w:rsidR="004E6A53" w:rsidRDefault="004E6A53">
            <w:pPr>
              <w:rPr>
                <w:rFonts w:ascii="Calibri" w:eastAsia="Calibri" w:hAnsi="Calibri" w:cs="Calibri"/>
                <w:sz w:val="18"/>
                <w:szCs w:val="18"/>
              </w:rPr>
            </w:pPr>
            <w:r>
              <w:rPr>
                <w:rFonts w:ascii="Calibri" w:eastAsia="Calibri" w:hAnsi="Calibri" w:cs="Calibri"/>
                <w:sz w:val="18"/>
                <w:szCs w:val="18"/>
              </w:rPr>
              <w:t xml:space="preserve">All teachers </w:t>
            </w:r>
          </w:p>
        </w:tc>
        <w:tc>
          <w:tcPr>
            <w:tcW w:w="1605" w:type="dxa"/>
          </w:tcPr>
          <w:p w:rsidR="0001263C" w:rsidRDefault="00FA3E93">
            <w:pPr>
              <w:rPr>
                <w:rFonts w:ascii="Calibri" w:eastAsia="Calibri" w:hAnsi="Calibri" w:cs="Calibri"/>
                <w:sz w:val="18"/>
                <w:szCs w:val="18"/>
              </w:rPr>
            </w:pPr>
            <w:r>
              <w:rPr>
                <w:rFonts w:ascii="Calibri" w:eastAsia="Calibri" w:hAnsi="Calibri" w:cs="Calibri"/>
                <w:sz w:val="18"/>
                <w:szCs w:val="18"/>
              </w:rPr>
              <w:t>£150</w:t>
            </w:r>
            <w:r w:rsidR="000E2FFD">
              <w:rPr>
                <w:rFonts w:ascii="Calibri" w:eastAsia="Calibri" w:hAnsi="Calibri" w:cs="Calibri"/>
                <w:sz w:val="18"/>
                <w:szCs w:val="18"/>
              </w:rPr>
              <w:t xml:space="preserve"> initially</w:t>
            </w:r>
          </w:p>
          <w:p w:rsidR="004E6A53" w:rsidRDefault="004E6A53">
            <w:pPr>
              <w:rPr>
                <w:rFonts w:ascii="Calibri" w:eastAsia="Calibri" w:hAnsi="Calibri" w:cs="Calibri"/>
                <w:sz w:val="18"/>
                <w:szCs w:val="18"/>
              </w:rPr>
            </w:pPr>
          </w:p>
          <w:p w:rsidR="004E6A53" w:rsidRDefault="004E6A53">
            <w:pPr>
              <w:rPr>
                <w:rFonts w:ascii="Calibri" w:eastAsia="Calibri" w:hAnsi="Calibri" w:cs="Calibri"/>
                <w:sz w:val="18"/>
                <w:szCs w:val="18"/>
              </w:rPr>
            </w:pPr>
            <w:r>
              <w:rPr>
                <w:rFonts w:ascii="Calibri" w:eastAsia="Calibri" w:hAnsi="Calibri" w:cs="Calibri"/>
                <w:sz w:val="18"/>
                <w:szCs w:val="18"/>
              </w:rPr>
              <w:t>Staff meeting time</w:t>
            </w:r>
          </w:p>
        </w:tc>
        <w:tc>
          <w:tcPr>
            <w:tcW w:w="2268" w:type="dxa"/>
          </w:tcPr>
          <w:p w:rsidR="00661BD5" w:rsidRPr="00E76984" w:rsidRDefault="00E76984" w:rsidP="00661BD5">
            <w:pPr>
              <w:widowControl w:val="0"/>
              <w:contextualSpacing/>
              <w:rPr>
                <w:rFonts w:ascii="Calibri" w:eastAsia="Calibri" w:hAnsi="Calibri" w:cs="Calibri"/>
                <w:sz w:val="16"/>
                <w:szCs w:val="16"/>
              </w:rPr>
            </w:pPr>
            <w:r w:rsidRPr="00E76984">
              <w:rPr>
                <w:rFonts w:ascii="Calibri" w:eastAsia="Calibri" w:hAnsi="Calibri" w:cs="Calibri"/>
                <w:sz w:val="16"/>
                <w:szCs w:val="16"/>
              </w:rPr>
              <w:t>July’19</w:t>
            </w:r>
          </w:p>
          <w:p w:rsidR="00E76984" w:rsidRPr="00E76984" w:rsidRDefault="00E76984" w:rsidP="00661BD5">
            <w:pPr>
              <w:widowControl w:val="0"/>
              <w:contextualSpacing/>
              <w:rPr>
                <w:rFonts w:ascii="Calibri" w:eastAsia="Calibri" w:hAnsi="Calibri" w:cs="Calibri"/>
                <w:sz w:val="16"/>
                <w:szCs w:val="16"/>
              </w:rPr>
            </w:pPr>
            <w:r w:rsidRPr="00E76984">
              <w:rPr>
                <w:rFonts w:ascii="Calibri" w:eastAsia="Calibri" w:hAnsi="Calibri" w:cs="Calibri"/>
                <w:sz w:val="16"/>
                <w:szCs w:val="16"/>
              </w:rPr>
              <w:t>Calendar of actions completed</w:t>
            </w:r>
          </w:p>
          <w:p w:rsidR="00E76984" w:rsidRPr="00E76984" w:rsidRDefault="00E76984" w:rsidP="00661BD5">
            <w:pPr>
              <w:widowControl w:val="0"/>
              <w:contextualSpacing/>
              <w:rPr>
                <w:rFonts w:ascii="Calibri" w:eastAsia="Calibri" w:hAnsi="Calibri" w:cs="Calibri"/>
                <w:sz w:val="16"/>
                <w:szCs w:val="16"/>
              </w:rPr>
            </w:pPr>
          </w:p>
          <w:p w:rsidR="00E76984" w:rsidRDefault="00E76984" w:rsidP="00661BD5">
            <w:pPr>
              <w:widowControl w:val="0"/>
              <w:contextualSpacing/>
              <w:rPr>
                <w:rFonts w:ascii="Calibri" w:eastAsia="Calibri" w:hAnsi="Calibri" w:cs="Calibri"/>
                <w:sz w:val="16"/>
                <w:szCs w:val="16"/>
              </w:rPr>
            </w:pPr>
          </w:p>
          <w:p w:rsidR="00E76984" w:rsidRPr="00E76984" w:rsidRDefault="00E76984" w:rsidP="00661BD5">
            <w:pPr>
              <w:widowControl w:val="0"/>
              <w:contextualSpacing/>
              <w:rPr>
                <w:rFonts w:ascii="Calibri" w:eastAsia="Calibri" w:hAnsi="Calibri" w:cs="Calibri"/>
                <w:sz w:val="16"/>
                <w:szCs w:val="16"/>
              </w:rPr>
            </w:pPr>
          </w:p>
          <w:p w:rsidR="00E76984" w:rsidRPr="00E76984" w:rsidRDefault="00E76984" w:rsidP="00661BD5">
            <w:pPr>
              <w:widowControl w:val="0"/>
              <w:contextualSpacing/>
              <w:rPr>
                <w:rFonts w:ascii="Calibri" w:eastAsia="Calibri" w:hAnsi="Calibri" w:cs="Calibri"/>
                <w:sz w:val="16"/>
                <w:szCs w:val="16"/>
              </w:rPr>
            </w:pPr>
            <w:r w:rsidRPr="00E76984">
              <w:rPr>
                <w:rFonts w:ascii="Calibri" w:eastAsia="Calibri" w:hAnsi="Calibri" w:cs="Calibri"/>
                <w:sz w:val="16"/>
                <w:szCs w:val="16"/>
              </w:rPr>
              <w:t>Sept’19</w:t>
            </w:r>
          </w:p>
          <w:p w:rsidR="00E76984" w:rsidRDefault="00E76984" w:rsidP="00661BD5">
            <w:pPr>
              <w:widowControl w:val="0"/>
              <w:contextualSpacing/>
              <w:rPr>
                <w:rFonts w:ascii="Calibri" w:eastAsia="Calibri" w:hAnsi="Calibri" w:cs="Calibri"/>
                <w:sz w:val="16"/>
                <w:szCs w:val="16"/>
              </w:rPr>
            </w:pPr>
          </w:p>
          <w:p w:rsidR="00E76984" w:rsidRPr="00E76984" w:rsidRDefault="00E76984" w:rsidP="00661BD5">
            <w:pPr>
              <w:widowControl w:val="0"/>
              <w:contextualSpacing/>
              <w:rPr>
                <w:rFonts w:ascii="Calibri" w:eastAsia="Calibri" w:hAnsi="Calibri" w:cs="Calibri"/>
                <w:sz w:val="16"/>
                <w:szCs w:val="16"/>
              </w:rPr>
            </w:pPr>
          </w:p>
          <w:p w:rsidR="00E76984" w:rsidRPr="00E76984" w:rsidRDefault="00E76984" w:rsidP="00661BD5">
            <w:pPr>
              <w:widowControl w:val="0"/>
              <w:contextualSpacing/>
              <w:rPr>
                <w:rFonts w:ascii="Calibri" w:eastAsia="Calibri" w:hAnsi="Calibri" w:cs="Calibri"/>
                <w:sz w:val="16"/>
                <w:szCs w:val="16"/>
              </w:rPr>
            </w:pPr>
            <w:r w:rsidRPr="00E76984">
              <w:rPr>
                <w:rFonts w:ascii="Calibri" w:eastAsia="Calibri" w:hAnsi="Calibri" w:cs="Calibri"/>
                <w:sz w:val="16"/>
                <w:szCs w:val="16"/>
              </w:rPr>
              <w:t xml:space="preserve">Dec’19 Mar’20 2 </w:t>
            </w:r>
            <w:proofErr w:type="spellStart"/>
            <w:r w:rsidRPr="00E76984">
              <w:rPr>
                <w:rFonts w:ascii="Calibri" w:eastAsia="Calibri" w:hAnsi="Calibri" w:cs="Calibri"/>
                <w:sz w:val="16"/>
                <w:szCs w:val="16"/>
              </w:rPr>
              <w:t>xsessions</w:t>
            </w:r>
            <w:proofErr w:type="spellEnd"/>
          </w:p>
          <w:p w:rsidR="00E76984" w:rsidRPr="00E76984" w:rsidRDefault="00E76984" w:rsidP="00661BD5">
            <w:pPr>
              <w:widowControl w:val="0"/>
              <w:contextualSpacing/>
              <w:rPr>
                <w:rFonts w:ascii="Calibri" w:eastAsia="Calibri" w:hAnsi="Calibri" w:cs="Calibri"/>
                <w:sz w:val="16"/>
                <w:szCs w:val="16"/>
              </w:rPr>
            </w:pPr>
          </w:p>
          <w:p w:rsidR="00E76984" w:rsidRPr="00E76984" w:rsidRDefault="00E76984" w:rsidP="00661BD5">
            <w:pPr>
              <w:widowControl w:val="0"/>
              <w:contextualSpacing/>
              <w:rPr>
                <w:rFonts w:ascii="Calibri" w:eastAsia="Calibri" w:hAnsi="Calibri" w:cs="Calibri"/>
                <w:sz w:val="16"/>
                <w:szCs w:val="16"/>
              </w:rPr>
            </w:pPr>
          </w:p>
          <w:p w:rsidR="00E76984" w:rsidRPr="00E76984" w:rsidRDefault="00E76984" w:rsidP="00661BD5">
            <w:pPr>
              <w:widowControl w:val="0"/>
              <w:contextualSpacing/>
              <w:rPr>
                <w:rFonts w:ascii="Calibri" w:eastAsia="Calibri" w:hAnsi="Calibri" w:cs="Calibri"/>
                <w:sz w:val="16"/>
                <w:szCs w:val="16"/>
              </w:rPr>
            </w:pPr>
            <w:r w:rsidRPr="00E76984">
              <w:rPr>
                <w:rFonts w:ascii="Calibri" w:eastAsia="Calibri" w:hAnsi="Calibri" w:cs="Calibri"/>
                <w:sz w:val="16"/>
                <w:szCs w:val="16"/>
              </w:rPr>
              <w:t>Sept’19- all classrooms to have a copy up</w:t>
            </w:r>
          </w:p>
          <w:p w:rsidR="00E76984" w:rsidRPr="00E76984" w:rsidRDefault="00E76984" w:rsidP="00661BD5">
            <w:pPr>
              <w:widowControl w:val="0"/>
              <w:contextualSpacing/>
              <w:rPr>
                <w:rFonts w:ascii="Calibri" w:eastAsia="Calibri" w:hAnsi="Calibri" w:cs="Calibri"/>
                <w:sz w:val="16"/>
                <w:szCs w:val="16"/>
              </w:rPr>
            </w:pPr>
          </w:p>
          <w:p w:rsidR="00E76984" w:rsidRPr="00E76984" w:rsidRDefault="00E76984" w:rsidP="00661BD5">
            <w:pPr>
              <w:widowControl w:val="0"/>
              <w:contextualSpacing/>
              <w:rPr>
                <w:rFonts w:ascii="Calibri" w:eastAsia="Calibri" w:hAnsi="Calibri" w:cs="Calibri"/>
                <w:sz w:val="16"/>
                <w:szCs w:val="16"/>
              </w:rPr>
            </w:pPr>
          </w:p>
          <w:p w:rsidR="00E76984" w:rsidRPr="00E76984" w:rsidRDefault="00E76984" w:rsidP="00661BD5">
            <w:pPr>
              <w:widowControl w:val="0"/>
              <w:contextualSpacing/>
              <w:rPr>
                <w:rFonts w:ascii="Calibri" w:eastAsia="Calibri" w:hAnsi="Calibri" w:cs="Calibri"/>
                <w:sz w:val="16"/>
                <w:szCs w:val="16"/>
              </w:rPr>
            </w:pPr>
            <w:r w:rsidRPr="00E76984">
              <w:rPr>
                <w:rFonts w:ascii="Calibri" w:eastAsia="Calibri" w:hAnsi="Calibri" w:cs="Calibri"/>
                <w:sz w:val="16"/>
                <w:szCs w:val="16"/>
              </w:rPr>
              <w:t>Ongoing – see SIDP1</w:t>
            </w:r>
          </w:p>
          <w:p w:rsidR="00E76984" w:rsidRPr="00E76984" w:rsidRDefault="00E76984" w:rsidP="00661BD5">
            <w:pPr>
              <w:widowControl w:val="0"/>
              <w:contextualSpacing/>
              <w:rPr>
                <w:rFonts w:ascii="Calibri" w:eastAsia="Calibri" w:hAnsi="Calibri" w:cs="Calibri"/>
                <w:sz w:val="16"/>
                <w:szCs w:val="16"/>
              </w:rPr>
            </w:pPr>
          </w:p>
          <w:p w:rsidR="00E76984" w:rsidRPr="00E76984" w:rsidRDefault="00E76984" w:rsidP="00661BD5">
            <w:pPr>
              <w:widowControl w:val="0"/>
              <w:contextualSpacing/>
              <w:rPr>
                <w:rFonts w:ascii="Calibri" w:eastAsia="Calibri" w:hAnsi="Calibri" w:cs="Calibri"/>
                <w:sz w:val="16"/>
                <w:szCs w:val="16"/>
              </w:rPr>
            </w:pPr>
          </w:p>
          <w:p w:rsidR="00E76984" w:rsidRDefault="00E76984" w:rsidP="00661BD5">
            <w:pPr>
              <w:widowControl w:val="0"/>
              <w:contextualSpacing/>
              <w:rPr>
                <w:rFonts w:ascii="Calibri" w:eastAsia="Calibri" w:hAnsi="Calibri" w:cs="Calibri"/>
                <w:sz w:val="16"/>
                <w:szCs w:val="16"/>
              </w:rPr>
            </w:pPr>
          </w:p>
          <w:p w:rsidR="00E76984" w:rsidRDefault="00E76984" w:rsidP="00661BD5">
            <w:pPr>
              <w:widowControl w:val="0"/>
              <w:contextualSpacing/>
              <w:rPr>
                <w:rFonts w:ascii="Calibri" w:eastAsia="Calibri" w:hAnsi="Calibri" w:cs="Calibri"/>
                <w:sz w:val="16"/>
                <w:szCs w:val="16"/>
              </w:rPr>
            </w:pPr>
          </w:p>
          <w:p w:rsidR="00E76984" w:rsidRPr="00E76984" w:rsidRDefault="00E76984" w:rsidP="00661BD5">
            <w:pPr>
              <w:widowControl w:val="0"/>
              <w:contextualSpacing/>
              <w:rPr>
                <w:rFonts w:ascii="Calibri" w:eastAsia="Calibri" w:hAnsi="Calibri" w:cs="Calibri"/>
                <w:sz w:val="16"/>
                <w:szCs w:val="16"/>
              </w:rPr>
            </w:pPr>
            <w:r w:rsidRPr="00E76984">
              <w:rPr>
                <w:rFonts w:ascii="Calibri" w:eastAsia="Calibri" w:hAnsi="Calibri" w:cs="Calibri"/>
                <w:sz w:val="16"/>
                <w:szCs w:val="16"/>
              </w:rPr>
              <w:t xml:space="preserve">Dec’19- add to </w:t>
            </w:r>
            <w:proofErr w:type="spellStart"/>
            <w:r w:rsidRPr="00E76984">
              <w:rPr>
                <w:rFonts w:ascii="Calibri" w:eastAsia="Calibri" w:hAnsi="Calibri" w:cs="Calibri"/>
                <w:sz w:val="16"/>
                <w:szCs w:val="16"/>
              </w:rPr>
              <w:t>calcs</w:t>
            </w:r>
            <w:proofErr w:type="spellEnd"/>
            <w:r w:rsidRPr="00E76984">
              <w:rPr>
                <w:rFonts w:ascii="Calibri" w:eastAsia="Calibri" w:hAnsi="Calibri" w:cs="Calibri"/>
                <w:sz w:val="16"/>
                <w:szCs w:val="16"/>
              </w:rPr>
              <w:t xml:space="preserve"> policy</w:t>
            </w:r>
          </w:p>
          <w:p w:rsidR="00E76984" w:rsidRDefault="00E76984" w:rsidP="00661BD5">
            <w:pPr>
              <w:widowControl w:val="0"/>
              <w:contextualSpacing/>
              <w:rPr>
                <w:rFonts w:ascii="Calibri" w:eastAsia="Calibri" w:hAnsi="Calibri" w:cs="Calibri"/>
                <w:sz w:val="16"/>
                <w:szCs w:val="16"/>
              </w:rPr>
            </w:pPr>
          </w:p>
          <w:p w:rsidR="00E76984" w:rsidRPr="00E76984" w:rsidRDefault="00E76984" w:rsidP="00661BD5">
            <w:pPr>
              <w:widowControl w:val="0"/>
              <w:contextualSpacing/>
              <w:rPr>
                <w:rFonts w:ascii="Calibri" w:eastAsia="Calibri" w:hAnsi="Calibri" w:cs="Calibri"/>
                <w:sz w:val="16"/>
                <w:szCs w:val="16"/>
              </w:rPr>
            </w:pPr>
            <w:r w:rsidRPr="00E76984">
              <w:rPr>
                <w:rFonts w:ascii="Calibri" w:eastAsia="Calibri" w:hAnsi="Calibri" w:cs="Calibri"/>
                <w:sz w:val="16"/>
                <w:szCs w:val="16"/>
              </w:rPr>
              <w:t>Trial-June’19</w:t>
            </w:r>
          </w:p>
          <w:p w:rsidR="00E76984" w:rsidRPr="00E76984" w:rsidRDefault="00E76984" w:rsidP="00661BD5">
            <w:pPr>
              <w:widowControl w:val="0"/>
              <w:contextualSpacing/>
              <w:rPr>
                <w:rFonts w:ascii="Calibri" w:eastAsia="Calibri" w:hAnsi="Calibri" w:cs="Calibri"/>
                <w:sz w:val="16"/>
                <w:szCs w:val="16"/>
              </w:rPr>
            </w:pPr>
            <w:r w:rsidRPr="00E76984">
              <w:rPr>
                <w:rFonts w:ascii="Calibri" w:eastAsia="Calibri" w:hAnsi="Calibri" w:cs="Calibri"/>
                <w:sz w:val="16"/>
                <w:szCs w:val="16"/>
              </w:rPr>
              <w:t>Trial- July’19 Sept’19 start</w:t>
            </w:r>
          </w:p>
          <w:p w:rsidR="00E76984" w:rsidRPr="00E76984" w:rsidRDefault="00E76984" w:rsidP="00661BD5">
            <w:pPr>
              <w:widowControl w:val="0"/>
              <w:contextualSpacing/>
              <w:rPr>
                <w:rFonts w:ascii="Calibri" w:eastAsia="Calibri" w:hAnsi="Calibri" w:cs="Calibri"/>
                <w:sz w:val="16"/>
                <w:szCs w:val="16"/>
              </w:rPr>
            </w:pPr>
            <w:r w:rsidRPr="00E76984">
              <w:rPr>
                <w:rFonts w:ascii="Calibri" w:eastAsia="Calibri" w:hAnsi="Calibri" w:cs="Calibri"/>
                <w:sz w:val="16"/>
                <w:szCs w:val="16"/>
              </w:rPr>
              <w:t>Sept’19</w:t>
            </w:r>
          </w:p>
          <w:p w:rsidR="00E76984" w:rsidRPr="00E76984" w:rsidRDefault="00E76984" w:rsidP="00661BD5">
            <w:pPr>
              <w:widowControl w:val="0"/>
              <w:contextualSpacing/>
              <w:rPr>
                <w:rFonts w:ascii="Calibri" w:eastAsia="Calibri" w:hAnsi="Calibri" w:cs="Calibri"/>
                <w:sz w:val="16"/>
                <w:szCs w:val="16"/>
              </w:rPr>
            </w:pPr>
            <w:r w:rsidRPr="00E76984">
              <w:rPr>
                <w:rFonts w:ascii="Calibri" w:eastAsia="Calibri" w:hAnsi="Calibri" w:cs="Calibri"/>
                <w:sz w:val="16"/>
                <w:szCs w:val="16"/>
              </w:rPr>
              <w:t>Sept’19</w:t>
            </w:r>
          </w:p>
          <w:p w:rsidR="00E76984" w:rsidRPr="00661BD5" w:rsidRDefault="00E76984" w:rsidP="00661BD5">
            <w:pPr>
              <w:widowControl w:val="0"/>
              <w:contextualSpacing/>
              <w:rPr>
                <w:rFonts w:ascii="Calibri" w:eastAsia="Calibri" w:hAnsi="Calibri" w:cs="Calibri"/>
                <w:b/>
                <w:sz w:val="18"/>
                <w:szCs w:val="18"/>
                <w:u w:val="single"/>
              </w:rPr>
            </w:pPr>
          </w:p>
        </w:tc>
        <w:tc>
          <w:tcPr>
            <w:tcW w:w="2127" w:type="dxa"/>
          </w:tcPr>
          <w:p w:rsidR="00661BD5" w:rsidRPr="00E76984" w:rsidRDefault="00E76984">
            <w:pPr>
              <w:rPr>
                <w:rFonts w:ascii="Calibri" w:eastAsia="Calibri" w:hAnsi="Calibri" w:cs="Calibri"/>
                <w:sz w:val="16"/>
                <w:szCs w:val="16"/>
              </w:rPr>
            </w:pPr>
            <w:r w:rsidRPr="00E76984">
              <w:rPr>
                <w:rFonts w:ascii="Calibri" w:eastAsia="Calibri" w:hAnsi="Calibri" w:cs="Calibri"/>
                <w:sz w:val="16"/>
                <w:szCs w:val="16"/>
              </w:rPr>
              <w:t>Summer &amp; Autumn TAP</w:t>
            </w:r>
          </w:p>
        </w:tc>
        <w:tc>
          <w:tcPr>
            <w:tcW w:w="2268" w:type="dxa"/>
          </w:tcPr>
          <w:p w:rsidR="0001263C" w:rsidRDefault="0001263C">
            <w:pPr>
              <w:rPr>
                <w:rFonts w:ascii="Calibri" w:eastAsia="Calibri" w:hAnsi="Calibri" w:cs="Calibri"/>
                <w:sz w:val="20"/>
                <w:szCs w:val="20"/>
              </w:rPr>
            </w:pPr>
          </w:p>
        </w:tc>
      </w:tr>
      <w:tr w:rsidR="0001263C" w:rsidRPr="006B6547">
        <w:trPr>
          <w:trHeight w:val="880"/>
        </w:trPr>
        <w:tc>
          <w:tcPr>
            <w:tcW w:w="2296" w:type="dxa"/>
          </w:tcPr>
          <w:p w:rsidR="0001263C" w:rsidRDefault="006B6547">
            <w:pPr>
              <w:rPr>
                <w:rFonts w:ascii="Calibri" w:eastAsia="Calibri" w:hAnsi="Calibri" w:cs="Calibri"/>
                <w:sz w:val="18"/>
                <w:szCs w:val="18"/>
              </w:rPr>
            </w:pPr>
            <w:r>
              <w:rPr>
                <w:rFonts w:ascii="Calibri" w:eastAsia="Calibri" w:hAnsi="Calibri" w:cs="Calibri"/>
                <w:sz w:val="18"/>
                <w:szCs w:val="18"/>
              </w:rPr>
              <w:t>To raise attainment in writing at KS1 and maintain high standards in other aspects across school in English.</w:t>
            </w:r>
          </w:p>
        </w:tc>
        <w:tc>
          <w:tcPr>
            <w:tcW w:w="4333" w:type="dxa"/>
            <w:gridSpan w:val="2"/>
          </w:tcPr>
          <w:p w:rsidR="0001263C" w:rsidRPr="006B6547" w:rsidRDefault="00FA3E93" w:rsidP="00FA3E93">
            <w:pPr>
              <w:pStyle w:val="NormalWeb"/>
              <w:spacing w:before="0" w:beforeAutospacing="0" w:after="0" w:afterAutospacing="0"/>
              <w:rPr>
                <w:rFonts w:asciiTheme="majorHAnsi" w:hAnsiTheme="majorHAnsi" w:cstheme="majorHAnsi"/>
                <w:sz w:val="16"/>
                <w:szCs w:val="16"/>
                <w:u w:val="single"/>
              </w:rPr>
            </w:pPr>
            <w:r w:rsidRPr="006B6547">
              <w:rPr>
                <w:rFonts w:asciiTheme="majorHAnsi" w:hAnsiTheme="majorHAnsi" w:cstheme="majorHAnsi"/>
                <w:sz w:val="16"/>
                <w:szCs w:val="16"/>
                <w:u w:val="single"/>
              </w:rPr>
              <w:t>English</w:t>
            </w:r>
          </w:p>
          <w:p w:rsidR="002B746F" w:rsidRPr="006B6547" w:rsidRDefault="006B6547" w:rsidP="002B746F">
            <w:pPr>
              <w:pStyle w:val="NormalWeb"/>
              <w:rPr>
                <w:rFonts w:asciiTheme="majorHAnsi" w:hAnsiTheme="majorHAnsi" w:cstheme="majorHAnsi"/>
                <w:color w:val="000000"/>
                <w:sz w:val="16"/>
                <w:szCs w:val="16"/>
              </w:rPr>
            </w:pPr>
            <w:r w:rsidRPr="006B6547">
              <w:rPr>
                <w:rFonts w:asciiTheme="majorHAnsi" w:hAnsiTheme="majorHAnsi" w:cstheme="majorHAnsi"/>
                <w:color w:val="000000"/>
                <w:sz w:val="16"/>
                <w:szCs w:val="16"/>
              </w:rPr>
              <w:t>Fully embed the new approach to spelling in EYFS and KS1. Look to trial in KS2 for those ‘hard to recall’ words (HFW generally).</w:t>
            </w:r>
          </w:p>
          <w:p w:rsidR="006B6547" w:rsidRDefault="006B6547" w:rsidP="006B6547">
            <w:pPr>
              <w:pStyle w:val="NormalWeb"/>
              <w:rPr>
                <w:rFonts w:asciiTheme="majorHAnsi" w:hAnsiTheme="majorHAnsi" w:cstheme="majorHAnsi"/>
                <w:color w:val="000000"/>
                <w:sz w:val="16"/>
                <w:szCs w:val="16"/>
              </w:rPr>
            </w:pPr>
            <w:r w:rsidRPr="006B6547">
              <w:rPr>
                <w:rFonts w:asciiTheme="majorHAnsi" w:hAnsiTheme="majorHAnsi" w:cstheme="majorHAnsi"/>
                <w:color w:val="000000"/>
                <w:sz w:val="16"/>
                <w:szCs w:val="16"/>
              </w:rPr>
              <w:t>● Look to produce a ‘Curriculum Statement’ for English - what would you expect if you walked into an English lesson at LMPS?</w:t>
            </w:r>
          </w:p>
          <w:p w:rsidR="002B746F" w:rsidRPr="006B6547" w:rsidRDefault="002B746F" w:rsidP="006B6547">
            <w:pPr>
              <w:pStyle w:val="NormalWeb"/>
              <w:rPr>
                <w:rFonts w:asciiTheme="majorHAnsi" w:hAnsiTheme="majorHAnsi" w:cstheme="majorHAnsi"/>
                <w:color w:val="000000"/>
                <w:sz w:val="16"/>
                <w:szCs w:val="16"/>
              </w:rPr>
            </w:pPr>
            <w:r>
              <w:rPr>
                <w:rFonts w:asciiTheme="majorHAnsi" w:hAnsiTheme="majorHAnsi" w:cstheme="majorHAnsi"/>
                <w:color w:val="000000"/>
                <w:sz w:val="16"/>
                <w:szCs w:val="16"/>
              </w:rPr>
              <w:lastRenderedPageBreak/>
              <w:t>Purchase significant additional new reading scheme books for home EYFS/Y1 phonics progression</w:t>
            </w:r>
          </w:p>
          <w:p w:rsidR="006B6547" w:rsidRPr="006B6547" w:rsidRDefault="006B6547" w:rsidP="006B6547">
            <w:pPr>
              <w:pStyle w:val="NormalWeb"/>
              <w:rPr>
                <w:rFonts w:asciiTheme="majorHAnsi" w:hAnsiTheme="majorHAnsi" w:cstheme="majorHAnsi"/>
                <w:color w:val="000000"/>
                <w:sz w:val="16"/>
                <w:szCs w:val="16"/>
              </w:rPr>
            </w:pPr>
            <w:r w:rsidRPr="006B6547">
              <w:rPr>
                <w:rFonts w:asciiTheme="majorHAnsi" w:hAnsiTheme="majorHAnsi" w:cstheme="majorHAnsi"/>
                <w:color w:val="000000"/>
                <w:sz w:val="16"/>
                <w:szCs w:val="16"/>
              </w:rPr>
              <w:t xml:space="preserve">● Develop a calendar of subject leader duties that can support the school development cycle </w:t>
            </w:r>
            <w:proofErr w:type="spellStart"/>
            <w:r w:rsidRPr="006B6547">
              <w:rPr>
                <w:rFonts w:asciiTheme="majorHAnsi" w:hAnsiTheme="majorHAnsi" w:cstheme="majorHAnsi"/>
                <w:color w:val="000000"/>
                <w:sz w:val="16"/>
                <w:szCs w:val="16"/>
              </w:rPr>
              <w:t>e.g</w:t>
            </w:r>
            <w:proofErr w:type="spellEnd"/>
            <w:r w:rsidRPr="006B6547">
              <w:rPr>
                <w:rFonts w:asciiTheme="majorHAnsi" w:hAnsiTheme="majorHAnsi" w:cstheme="majorHAnsi"/>
                <w:color w:val="000000"/>
                <w:sz w:val="16"/>
                <w:szCs w:val="16"/>
              </w:rPr>
              <w:t xml:space="preserve"> when to do book </w:t>
            </w:r>
            <w:proofErr w:type="spellStart"/>
            <w:r w:rsidRPr="006B6547">
              <w:rPr>
                <w:rFonts w:asciiTheme="majorHAnsi" w:hAnsiTheme="majorHAnsi" w:cstheme="majorHAnsi"/>
                <w:color w:val="000000"/>
                <w:sz w:val="16"/>
                <w:szCs w:val="16"/>
              </w:rPr>
              <w:t>scrutinies</w:t>
            </w:r>
            <w:proofErr w:type="spellEnd"/>
            <w:r w:rsidRPr="006B6547">
              <w:rPr>
                <w:rFonts w:asciiTheme="majorHAnsi" w:hAnsiTheme="majorHAnsi" w:cstheme="majorHAnsi"/>
                <w:color w:val="000000"/>
                <w:sz w:val="16"/>
                <w:szCs w:val="16"/>
              </w:rPr>
              <w:t>, pupil voice, TA observations. Work on this with the Maths Subject Lead.</w:t>
            </w:r>
          </w:p>
          <w:p w:rsidR="006B6547" w:rsidRPr="006B6547" w:rsidRDefault="006B6547" w:rsidP="006B6547">
            <w:pPr>
              <w:pStyle w:val="NormalWeb"/>
              <w:rPr>
                <w:rFonts w:asciiTheme="majorHAnsi" w:hAnsiTheme="majorHAnsi" w:cstheme="majorHAnsi"/>
                <w:color w:val="000000"/>
                <w:sz w:val="16"/>
                <w:szCs w:val="16"/>
              </w:rPr>
            </w:pPr>
            <w:r w:rsidRPr="006B6547">
              <w:rPr>
                <w:rFonts w:asciiTheme="majorHAnsi" w:hAnsiTheme="majorHAnsi" w:cstheme="majorHAnsi"/>
                <w:color w:val="000000"/>
                <w:sz w:val="16"/>
                <w:szCs w:val="16"/>
              </w:rPr>
              <w:t>● To work closely with Sam (Maths lead) to establish this calendar of duties – possibly have subject-leader time together to facilitate this?</w:t>
            </w:r>
          </w:p>
          <w:p w:rsidR="006B6547" w:rsidRPr="006B6547" w:rsidRDefault="006B6547" w:rsidP="006B6547">
            <w:pPr>
              <w:pStyle w:val="NormalWeb"/>
              <w:rPr>
                <w:rFonts w:asciiTheme="majorHAnsi" w:hAnsiTheme="majorHAnsi" w:cstheme="majorHAnsi"/>
                <w:color w:val="000000"/>
                <w:sz w:val="16"/>
                <w:szCs w:val="16"/>
              </w:rPr>
            </w:pPr>
            <w:r w:rsidRPr="006B6547">
              <w:rPr>
                <w:rFonts w:asciiTheme="majorHAnsi" w:hAnsiTheme="majorHAnsi" w:cstheme="majorHAnsi"/>
                <w:color w:val="000000"/>
                <w:sz w:val="16"/>
                <w:szCs w:val="16"/>
              </w:rPr>
              <w:t>● Consider developing ‘knowledge organisers’ for SPAG alongside development of ‘knowledge-rich’ curriculum.</w:t>
            </w:r>
          </w:p>
          <w:p w:rsidR="006B6547" w:rsidRPr="006B6547" w:rsidRDefault="006B6547" w:rsidP="006B6547">
            <w:pPr>
              <w:pStyle w:val="NormalWeb"/>
              <w:rPr>
                <w:rFonts w:asciiTheme="majorHAnsi" w:hAnsiTheme="majorHAnsi" w:cstheme="majorHAnsi"/>
                <w:color w:val="000000"/>
                <w:sz w:val="16"/>
                <w:szCs w:val="16"/>
              </w:rPr>
            </w:pPr>
            <w:r w:rsidRPr="006B6547">
              <w:rPr>
                <w:rFonts w:asciiTheme="majorHAnsi" w:hAnsiTheme="majorHAnsi" w:cstheme="majorHAnsi"/>
                <w:color w:val="000000"/>
                <w:sz w:val="16"/>
                <w:szCs w:val="16"/>
              </w:rPr>
              <w:t>● Trial ‘Games Assemblies’ in KS1/Lower KS2 to support the development of long term memory, vocabulary acquisition, maths games, turn-taking, game knowledge, speech and language and knowledge recall.</w:t>
            </w:r>
          </w:p>
          <w:p w:rsidR="006B6547" w:rsidRPr="006B6547" w:rsidRDefault="006B6547" w:rsidP="006B6547">
            <w:pPr>
              <w:pStyle w:val="NormalWeb"/>
              <w:rPr>
                <w:rFonts w:asciiTheme="majorHAnsi" w:hAnsiTheme="majorHAnsi" w:cstheme="majorHAnsi"/>
                <w:color w:val="000000"/>
                <w:sz w:val="16"/>
                <w:szCs w:val="16"/>
              </w:rPr>
            </w:pPr>
            <w:r w:rsidRPr="006B6547">
              <w:rPr>
                <w:rFonts w:asciiTheme="majorHAnsi" w:hAnsiTheme="majorHAnsi" w:cstheme="majorHAnsi"/>
                <w:color w:val="000000"/>
                <w:sz w:val="16"/>
                <w:szCs w:val="16"/>
              </w:rPr>
              <w:t>● Increase opportunities for parents to engage with the school within English e.g. Reading Cafes, Phonics Workshops/drop-ins, invite parents to come and share work with their child etc.</w:t>
            </w:r>
          </w:p>
          <w:p w:rsidR="006B6547" w:rsidRPr="006B6547" w:rsidRDefault="006B6547" w:rsidP="006B6547">
            <w:pPr>
              <w:pStyle w:val="NormalWeb"/>
              <w:rPr>
                <w:rFonts w:asciiTheme="majorHAnsi" w:hAnsiTheme="majorHAnsi" w:cstheme="majorHAnsi"/>
                <w:color w:val="000000"/>
                <w:sz w:val="16"/>
                <w:szCs w:val="16"/>
              </w:rPr>
            </w:pPr>
            <w:r w:rsidRPr="006B6547">
              <w:rPr>
                <w:rFonts w:asciiTheme="majorHAnsi" w:hAnsiTheme="majorHAnsi" w:cstheme="majorHAnsi"/>
                <w:color w:val="000000"/>
                <w:sz w:val="16"/>
                <w:szCs w:val="16"/>
              </w:rPr>
              <w:t>● Continue to expand Topic book resources for classes - trial run Norfolk Children’s Book Centre service to purchase high-quality texts on approval.</w:t>
            </w:r>
            <w:r w:rsidR="000E2FFD">
              <w:rPr>
                <w:rFonts w:asciiTheme="majorHAnsi" w:hAnsiTheme="majorHAnsi" w:cstheme="majorHAnsi"/>
                <w:color w:val="000000"/>
                <w:sz w:val="16"/>
                <w:szCs w:val="16"/>
              </w:rPr>
              <w:t xml:space="preserve"> </w:t>
            </w:r>
            <w:r w:rsidRPr="006B6547">
              <w:rPr>
                <w:rFonts w:asciiTheme="majorHAnsi" w:hAnsiTheme="majorHAnsi" w:cstheme="majorHAnsi"/>
                <w:color w:val="000000"/>
                <w:sz w:val="16"/>
                <w:szCs w:val="16"/>
              </w:rPr>
              <w:t>Further investment in aging stock of phonetically decodable books for EYFS and KS1.</w:t>
            </w:r>
          </w:p>
          <w:p w:rsidR="006B6547" w:rsidRPr="006B6547" w:rsidRDefault="006B6547" w:rsidP="006B6547">
            <w:pPr>
              <w:pStyle w:val="NormalWeb"/>
              <w:rPr>
                <w:rFonts w:asciiTheme="majorHAnsi" w:hAnsiTheme="majorHAnsi" w:cstheme="majorHAnsi"/>
                <w:color w:val="000000"/>
                <w:sz w:val="16"/>
                <w:szCs w:val="16"/>
              </w:rPr>
            </w:pPr>
            <w:r w:rsidRPr="006B6547">
              <w:rPr>
                <w:rFonts w:asciiTheme="majorHAnsi" w:hAnsiTheme="majorHAnsi" w:cstheme="majorHAnsi"/>
                <w:color w:val="000000"/>
                <w:sz w:val="16"/>
                <w:szCs w:val="16"/>
              </w:rPr>
              <w:t>● Board games including - vocab rich, SPAG games, speech and language focus, jigsaws.</w:t>
            </w:r>
          </w:p>
          <w:p w:rsidR="006B6547" w:rsidRPr="006B6547" w:rsidRDefault="006B6547" w:rsidP="006B6547">
            <w:pPr>
              <w:pStyle w:val="NormalWeb"/>
              <w:rPr>
                <w:rFonts w:asciiTheme="majorHAnsi" w:hAnsiTheme="majorHAnsi" w:cstheme="majorHAnsi"/>
                <w:color w:val="000000"/>
                <w:sz w:val="16"/>
                <w:szCs w:val="16"/>
              </w:rPr>
            </w:pPr>
            <w:r w:rsidRPr="006B6547">
              <w:rPr>
                <w:rFonts w:asciiTheme="majorHAnsi" w:hAnsiTheme="majorHAnsi" w:cstheme="majorHAnsi"/>
                <w:color w:val="000000"/>
                <w:sz w:val="16"/>
                <w:szCs w:val="16"/>
              </w:rPr>
              <w:t xml:space="preserve">● </w:t>
            </w:r>
            <w:r w:rsidR="000E2FFD">
              <w:rPr>
                <w:rFonts w:asciiTheme="majorHAnsi" w:hAnsiTheme="majorHAnsi" w:cstheme="majorHAnsi"/>
                <w:color w:val="000000"/>
                <w:sz w:val="16"/>
                <w:szCs w:val="16"/>
              </w:rPr>
              <w:t xml:space="preserve">Specific </w:t>
            </w:r>
            <w:r w:rsidRPr="006B6547">
              <w:rPr>
                <w:rFonts w:asciiTheme="majorHAnsi" w:hAnsiTheme="majorHAnsi" w:cstheme="majorHAnsi"/>
                <w:color w:val="000000"/>
                <w:sz w:val="16"/>
                <w:szCs w:val="16"/>
              </w:rPr>
              <w:t>books about various writing initiatives in EYFS.</w:t>
            </w:r>
          </w:p>
          <w:p w:rsidR="006B6547" w:rsidRPr="006B6547" w:rsidRDefault="006B6547" w:rsidP="006B6547">
            <w:pPr>
              <w:pStyle w:val="NormalWeb"/>
              <w:rPr>
                <w:rFonts w:asciiTheme="majorHAnsi" w:hAnsiTheme="majorHAnsi" w:cstheme="majorHAnsi"/>
                <w:color w:val="000000"/>
                <w:sz w:val="16"/>
                <w:szCs w:val="16"/>
              </w:rPr>
            </w:pPr>
            <w:r w:rsidRPr="006B6547">
              <w:rPr>
                <w:rFonts w:asciiTheme="majorHAnsi" w:hAnsiTheme="majorHAnsi" w:cstheme="majorHAnsi"/>
                <w:color w:val="000000"/>
                <w:sz w:val="16"/>
                <w:szCs w:val="16"/>
              </w:rPr>
              <w:t xml:space="preserve">● Develop over the next year our stock of ‘teaching’ books to support topic and </w:t>
            </w:r>
            <w:r w:rsidR="000E2FFD">
              <w:rPr>
                <w:rFonts w:asciiTheme="majorHAnsi" w:hAnsiTheme="majorHAnsi" w:cstheme="majorHAnsi"/>
                <w:color w:val="000000"/>
                <w:sz w:val="16"/>
                <w:szCs w:val="16"/>
              </w:rPr>
              <w:t xml:space="preserve">English </w:t>
            </w:r>
            <w:r w:rsidRPr="006B6547">
              <w:rPr>
                <w:rFonts w:asciiTheme="majorHAnsi" w:hAnsiTheme="majorHAnsi" w:cstheme="majorHAnsi"/>
                <w:color w:val="000000"/>
                <w:sz w:val="16"/>
                <w:szCs w:val="16"/>
              </w:rPr>
              <w:t>work - around £60-80 per topic each for EYFS, Snowy and Barn. Books to be kept</w:t>
            </w:r>
            <w:r>
              <w:rPr>
                <w:rFonts w:asciiTheme="majorHAnsi" w:hAnsiTheme="majorHAnsi" w:cstheme="majorHAnsi"/>
                <w:color w:val="000000"/>
                <w:sz w:val="16"/>
                <w:szCs w:val="16"/>
              </w:rPr>
              <w:t xml:space="preserve"> </w:t>
            </w:r>
            <w:r w:rsidRPr="006B6547">
              <w:rPr>
                <w:rFonts w:asciiTheme="majorHAnsi" w:hAnsiTheme="majorHAnsi" w:cstheme="majorHAnsi"/>
                <w:color w:val="000000"/>
                <w:sz w:val="16"/>
                <w:szCs w:val="16"/>
              </w:rPr>
              <w:t>separate from library stock. (This is a replacement for the money we have spent in</w:t>
            </w:r>
            <w:r w:rsidR="000E2FFD">
              <w:rPr>
                <w:rFonts w:asciiTheme="majorHAnsi" w:hAnsiTheme="majorHAnsi" w:cstheme="majorHAnsi"/>
                <w:color w:val="000000"/>
                <w:sz w:val="16"/>
                <w:szCs w:val="16"/>
              </w:rPr>
              <w:t xml:space="preserve"> </w:t>
            </w:r>
            <w:r w:rsidRPr="006B6547">
              <w:rPr>
                <w:rFonts w:asciiTheme="majorHAnsi" w:hAnsiTheme="majorHAnsi" w:cstheme="majorHAnsi"/>
                <w:color w:val="000000"/>
                <w:sz w:val="16"/>
                <w:szCs w:val="16"/>
              </w:rPr>
              <w:t>the past on loaning project boxes).</w:t>
            </w:r>
          </w:p>
        </w:tc>
        <w:tc>
          <w:tcPr>
            <w:tcW w:w="945" w:type="dxa"/>
          </w:tcPr>
          <w:p w:rsidR="0001263C" w:rsidRPr="006B6547" w:rsidRDefault="006B6547">
            <w:pPr>
              <w:rPr>
                <w:rFonts w:asciiTheme="majorHAnsi" w:eastAsia="Calibri" w:hAnsiTheme="majorHAnsi" w:cstheme="majorHAnsi"/>
                <w:sz w:val="16"/>
                <w:szCs w:val="16"/>
              </w:rPr>
            </w:pPr>
            <w:r w:rsidRPr="006B6547">
              <w:rPr>
                <w:rFonts w:asciiTheme="majorHAnsi" w:eastAsia="Calibri" w:hAnsiTheme="majorHAnsi" w:cstheme="majorHAnsi"/>
                <w:sz w:val="16"/>
                <w:szCs w:val="16"/>
              </w:rPr>
              <w:lastRenderedPageBreak/>
              <w:t>KL</w:t>
            </w:r>
          </w:p>
          <w:p w:rsidR="006B6547" w:rsidRPr="006B6547" w:rsidRDefault="006B6547">
            <w:pPr>
              <w:rPr>
                <w:rFonts w:asciiTheme="majorHAnsi" w:eastAsia="Calibri" w:hAnsiTheme="majorHAnsi" w:cstheme="majorHAnsi"/>
                <w:sz w:val="16"/>
                <w:szCs w:val="16"/>
              </w:rPr>
            </w:pPr>
          </w:p>
          <w:p w:rsidR="006B6547" w:rsidRDefault="006B6547">
            <w:pPr>
              <w:rPr>
                <w:rFonts w:ascii="Calibri" w:eastAsia="Calibri" w:hAnsi="Calibri" w:cs="Calibri"/>
                <w:sz w:val="16"/>
                <w:szCs w:val="16"/>
              </w:rPr>
            </w:pPr>
            <w:r w:rsidRPr="006B6547">
              <w:rPr>
                <w:rFonts w:ascii="Calibri" w:eastAsia="Calibri" w:hAnsi="Calibri" w:cs="Calibri"/>
                <w:sz w:val="16"/>
                <w:szCs w:val="16"/>
              </w:rPr>
              <w:t>All teachers</w:t>
            </w: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Pr="006B6547" w:rsidRDefault="002C7573">
            <w:pPr>
              <w:rPr>
                <w:rFonts w:asciiTheme="majorHAnsi" w:eastAsia="Calibri" w:hAnsiTheme="majorHAnsi" w:cstheme="majorHAnsi"/>
                <w:sz w:val="16"/>
                <w:szCs w:val="16"/>
              </w:rPr>
            </w:pPr>
            <w:r>
              <w:rPr>
                <w:rFonts w:ascii="Calibri" w:eastAsia="Calibri" w:hAnsi="Calibri" w:cs="Calibri"/>
                <w:sz w:val="16"/>
                <w:szCs w:val="16"/>
              </w:rPr>
              <w:t>BC</w:t>
            </w:r>
          </w:p>
        </w:tc>
        <w:tc>
          <w:tcPr>
            <w:tcW w:w="1605" w:type="dxa"/>
          </w:tcPr>
          <w:p w:rsidR="0001263C" w:rsidRDefault="00FA3E93">
            <w:pPr>
              <w:rPr>
                <w:rFonts w:asciiTheme="majorHAnsi" w:eastAsia="Calibri" w:hAnsiTheme="majorHAnsi" w:cstheme="majorHAnsi"/>
                <w:sz w:val="16"/>
                <w:szCs w:val="16"/>
              </w:rPr>
            </w:pPr>
            <w:r w:rsidRPr="006B6547">
              <w:rPr>
                <w:rFonts w:asciiTheme="majorHAnsi" w:eastAsia="Calibri" w:hAnsiTheme="majorHAnsi" w:cstheme="majorHAnsi"/>
                <w:sz w:val="16"/>
                <w:szCs w:val="16"/>
              </w:rPr>
              <w:lastRenderedPageBreak/>
              <w:t>£150</w:t>
            </w:r>
            <w:r w:rsidR="000E2FFD">
              <w:rPr>
                <w:rFonts w:asciiTheme="majorHAnsi" w:eastAsia="Calibri" w:hAnsiTheme="majorHAnsi" w:cstheme="majorHAnsi"/>
                <w:sz w:val="16"/>
                <w:szCs w:val="16"/>
              </w:rPr>
              <w:t xml:space="preserve"> initially</w:t>
            </w: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Pr="006B6547" w:rsidRDefault="002C7573">
            <w:pPr>
              <w:rPr>
                <w:rFonts w:asciiTheme="majorHAnsi" w:eastAsia="Calibri" w:hAnsiTheme="majorHAnsi" w:cstheme="majorHAnsi"/>
                <w:sz w:val="16"/>
                <w:szCs w:val="16"/>
              </w:rPr>
            </w:pPr>
            <w:r>
              <w:rPr>
                <w:rFonts w:asciiTheme="majorHAnsi" w:eastAsia="Calibri" w:hAnsiTheme="majorHAnsi" w:cstheme="majorHAnsi"/>
                <w:sz w:val="16"/>
                <w:szCs w:val="16"/>
              </w:rPr>
              <w:lastRenderedPageBreak/>
              <w:t>£500-1000</w:t>
            </w:r>
          </w:p>
        </w:tc>
        <w:tc>
          <w:tcPr>
            <w:tcW w:w="2268" w:type="dxa"/>
          </w:tcPr>
          <w:p w:rsidR="00661BD5" w:rsidRDefault="002C7573">
            <w:pPr>
              <w:rPr>
                <w:rFonts w:asciiTheme="majorHAnsi" w:eastAsia="Calibri" w:hAnsiTheme="majorHAnsi" w:cstheme="majorHAnsi"/>
                <w:sz w:val="16"/>
                <w:szCs w:val="16"/>
              </w:rPr>
            </w:pPr>
            <w:r>
              <w:rPr>
                <w:rFonts w:asciiTheme="majorHAnsi" w:eastAsia="Calibri" w:hAnsiTheme="majorHAnsi" w:cstheme="majorHAnsi"/>
                <w:sz w:val="16"/>
                <w:szCs w:val="16"/>
              </w:rPr>
              <w:lastRenderedPageBreak/>
              <w:t>Evaluate and make adjustments by July’19</w:t>
            </w: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r>
              <w:rPr>
                <w:rFonts w:asciiTheme="majorHAnsi" w:eastAsia="Calibri" w:hAnsiTheme="majorHAnsi" w:cstheme="majorHAnsi"/>
                <w:sz w:val="16"/>
                <w:szCs w:val="16"/>
              </w:rPr>
              <w:t>By Sept’19-all classrooms to have a copy</w:t>
            </w: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r>
              <w:rPr>
                <w:rFonts w:asciiTheme="majorHAnsi" w:eastAsia="Calibri" w:hAnsiTheme="majorHAnsi" w:cstheme="majorHAnsi"/>
                <w:sz w:val="16"/>
                <w:szCs w:val="16"/>
              </w:rPr>
              <w:lastRenderedPageBreak/>
              <w:t xml:space="preserve">Sort and order May’19 </w:t>
            </w:r>
          </w:p>
          <w:p w:rsidR="002C7573" w:rsidRDefault="002C7573">
            <w:pPr>
              <w:rPr>
                <w:rFonts w:asciiTheme="majorHAnsi" w:eastAsia="Calibri" w:hAnsiTheme="majorHAnsi" w:cstheme="majorHAnsi"/>
                <w:sz w:val="16"/>
                <w:szCs w:val="16"/>
              </w:rPr>
            </w:pPr>
            <w:r>
              <w:rPr>
                <w:rFonts w:asciiTheme="majorHAnsi" w:eastAsia="Calibri" w:hAnsiTheme="majorHAnsi" w:cstheme="majorHAnsi"/>
                <w:sz w:val="16"/>
                <w:szCs w:val="16"/>
              </w:rPr>
              <w:t>Sticker new bands by July’19</w:t>
            </w: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r>
              <w:rPr>
                <w:rFonts w:asciiTheme="majorHAnsi" w:eastAsia="Calibri" w:hAnsiTheme="majorHAnsi" w:cstheme="majorHAnsi"/>
                <w:sz w:val="16"/>
                <w:szCs w:val="16"/>
              </w:rPr>
              <w:t>Written by Sept’19</w:t>
            </w: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r>
              <w:rPr>
                <w:rFonts w:asciiTheme="majorHAnsi" w:eastAsia="Calibri" w:hAnsiTheme="majorHAnsi" w:cstheme="majorHAnsi"/>
                <w:sz w:val="16"/>
                <w:szCs w:val="16"/>
              </w:rPr>
              <w:t>As above</w:t>
            </w: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r>
              <w:rPr>
                <w:rFonts w:asciiTheme="majorHAnsi" w:eastAsia="Calibri" w:hAnsiTheme="majorHAnsi" w:cstheme="majorHAnsi"/>
                <w:sz w:val="16"/>
                <w:szCs w:val="16"/>
              </w:rPr>
              <w:t>Trial in Autumn Term-along with Knowledge Organisers</w:t>
            </w: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r>
              <w:rPr>
                <w:rFonts w:asciiTheme="majorHAnsi" w:eastAsia="Calibri" w:hAnsiTheme="majorHAnsi" w:cstheme="majorHAnsi"/>
                <w:sz w:val="16"/>
                <w:szCs w:val="16"/>
              </w:rPr>
              <w:t xml:space="preserve">Trial Summer’19 </w:t>
            </w: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r>
              <w:rPr>
                <w:rFonts w:asciiTheme="majorHAnsi" w:eastAsia="Calibri" w:hAnsiTheme="majorHAnsi" w:cstheme="majorHAnsi"/>
                <w:sz w:val="16"/>
                <w:szCs w:val="16"/>
              </w:rPr>
              <w:t>By Dec’19</w:t>
            </w: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r>
              <w:rPr>
                <w:rFonts w:asciiTheme="majorHAnsi" w:eastAsia="Calibri" w:hAnsiTheme="majorHAnsi" w:cstheme="majorHAnsi"/>
                <w:sz w:val="16"/>
                <w:szCs w:val="16"/>
              </w:rPr>
              <w:t>Start in May’19- continue each term</w:t>
            </w: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r>
              <w:rPr>
                <w:rFonts w:asciiTheme="majorHAnsi" w:eastAsia="Calibri" w:hAnsiTheme="majorHAnsi" w:cstheme="majorHAnsi"/>
                <w:sz w:val="16"/>
                <w:szCs w:val="16"/>
              </w:rPr>
              <w:t>Audit June’19</w:t>
            </w: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Pr="006B6547" w:rsidRDefault="002C7573">
            <w:pPr>
              <w:rPr>
                <w:rFonts w:asciiTheme="majorHAnsi" w:eastAsia="Calibri" w:hAnsiTheme="majorHAnsi" w:cstheme="majorHAnsi"/>
                <w:sz w:val="16"/>
                <w:szCs w:val="16"/>
              </w:rPr>
            </w:pPr>
            <w:r>
              <w:rPr>
                <w:rFonts w:asciiTheme="majorHAnsi" w:eastAsia="Calibri" w:hAnsiTheme="majorHAnsi" w:cstheme="majorHAnsi"/>
                <w:sz w:val="16"/>
                <w:szCs w:val="16"/>
              </w:rPr>
              <w:t>BC to order- May’19</w:t>
            </w:r>
          </w:p>
        </w:tc>
        <w:tc>
          <w:tcPr>
            <w:tcW w:w="2127" w:type="dxa"/>
          </w:tcPr>
          <w:p w:rsidR="0001263C" w:rsidRPr="006B6547" w:rsidRDefault="002C7573">
            <w:pPr>
              <w:rPr>
                <w:rFonts w:asciiTheme="majorHAnsi" w:eastAsia="Calibri" w:hAnsiTheme="majorHAnsi" w:cstheme="majorHAnsi"/>
                <w:sz w:val="16"/>
                <w:szCs w:val="16"/>
              </w:rPr>
            </w:pPr>
            <w:r>
              <w:rPr>
                <w:rFonts w:asciiTheme="majorHAnsi" w:eastAsia="Calibri" w:hAnsiTheme="majorHAnsi" w:cstheme="majorHAnsi"/>
                <w:sz w:val="16"/>
                <w:szCs w:val="16"/>
              </w:rPr>
              <w:lastRenderedPageBreak/>
              <w:t xml:space="preserve">Summer &amp; Autumn TAP </w:t>
            </w:r>
          </w:p>
        </w:tc>
        <w:tc>
          <w:tcPr>
            <w:tcW w:w="2268" w:type="dxa"/>
          </w:tcPr>
          <w:p w:rsidR="0001263C" w:rsidRPr="006B6547" w:rsidRDefault="0001263C">
            <w:pPr>
              <w:rPr>
                <w:rFonts w:asciiTheme="majorHAnsi" w:eastAsia="Calibri" w:hAnsiTheme="majorHAnsi" w:cstheme="majorHAnsi"/>
                <w:sz w:val="16"/>
                <w:szCs w:val="16"/>
              </w:rPr>
            </w:pPr>
          </w:p>
        </w:tc>
      </w:tr>
      <w:tr w:rsidR="0001263C" w:rsidRPr="006B6547" w:rsidTr="00661BD5">
        <w:trPr>
          <w:trHeight w:val="1398"/>
        </w:trPr>
        <w:tc>
          <w:tcPr>
            <w:tcW w:w="2296" w:type="dxa"/>
          </w:tcPr>
          <w:p w:rsidR="0001263C" w:rsidRPr="00E06D74" w:rsidRDefault="00E06D74" w:rsidP="00E06D74">
            <w:pPr>
              <w:rPr>
                <w:rFonts w:asciiTheme="majorHAnsi" w:hAnsiTheme="majorHAnsi" w:cstheme="majorHAnsi"/>
                <w:sz w:val="16"/>
                <w:szCs w:val="16"/>
              </w:rPr>
            </w:pPr>
            <w:r w:rsidRPr="00E06D74">
              <w:rPr>
                <w:rFonts w:asciiTheme="majorHAnsi" w:hAnsiTheme="majorHAnsi" w:cstheme="majorHAnsi"/>
                <w:sz w:val="16"/>
                <w:szCs w:val="16"/>
              </w:rPr>
              <w:t>To increase achievement and attainment in Science &amp; further develop depth of curriculum offer</w:t>
            </w:r>
          </w:p>
        </w:tc>
        <w:tc>
          <w:tcPr>
            <w:tcW w:w="4333" w:type="dxa"/>
            <w:gridSpan w:val="2"/>
          </w:tcPr>
          <w:p w:rsidR="0001263C" w:rsidRDefault="00FA3E93">
            <w:pPr>
              <w:rPr>
                <w:rFonts w:asciiTheme="majorHAnsi" w:eastAsia="Calibri" w:hAnsiTheme="majorHAnsi" w:cstheme="majorHAnsi"/>
                <w:b/>
                <w:sz w:val="16"/>
                <w:szCs w:val="16"/>
                <w:u w:val="single"/>
              </w:rPr>
            </w:pPr>
            <w:r w:rsidRPr="006B6547">
              <w:rPr>
                <w:rFonts w:asciiTheme="majorHAnsi" w:eastAsia="Calibri" w:hAnsiTheme="majorHAnsi" w:cstheme="majorHAnsi"/>
                <w:b/>
                <w:sz w:val="16"/>
                <w:szCs w:val="16"/>
                <w:u w:val="single"/>
              </w:rPr>
              <w:t>Science</w:t>
            </w:r>
          </w:p>
          <w:p w:rsidR="00E06D74" w:rsidRPr="00E06D74" w:rsidRDefault="00E06D74" w:rsidP="00E06D74">
            <w:pPr>
              <w:pBdr>
                <w:top w:val="none" w:sz="0" w:space="0" w:color="auto"/>
                <w:left w:val="none" w:sz="0" w:space="0" w:color="auto"/>
                <w:bottom w:val="none" w:sz="0" w:space="0" w:color="auto"/>
                <w:right w:val="none" w:sz="0" w:space="0" w:color="auto"/>
                <w:between w:val="none" w:sz="0" w:space="0" w:color="auto"/>
              </w:pBdr>
              <w:rPr>
                <w:rFonts w:ascii="Calibri Light" w:hAnsi="Calibri Light"/>
                <w:sz w:val="16"/>
                <w:szCs w:val="16"/>
              </w:rPr>
            </w:pPr>
            <w:r w:rsidRPr="00E06D74">
              <w:rPr>
                <w:rFonts w:ascii="Calibri Light" w:hAnsi="Calibri Light"/>
                <w:sz w:val="16"/>
                <w:szCs w:val="16"/>
              </w:rPr>
              <w:t>Develop Science skills progression based on TAPS or ASE as part of curriculum review (SIDP</w:t>
            </w:r>
            <w:r>
              <w:rPr>
                <w:rFonts w:ascii="Calibri Light" w:hAnsi="Calibri Light"/>
                <w:sz w:val="16"/>
                <w:szCs w:val="16"/>
              </w:rPr>
              <w:t xml:space="preserve"> 1</w:t>
            </w:r>
            <w:r w:rsidRPr="00E06D74">
              <w:rPr>
                <w:rFonts w:ascii="Calibri Light" w:hAnsi="Calibri Light"/>
                <w:sz w:val="16"/>
                <w:szCs w:val="16"/>
              </w:rPr>
              <w:t>)</w:t>
            </w:r>
          </w:p>
          <w:p w:rsidR="00E06D74" w:rsidRPr="00E06D74" w:rsidRDefault="00E06D74" w:rsidP="00E06D74">
            <w:pPr>
              <w:pBdr>
                <w:top w:val="none" w:sz="0" w:space="0" w:color="auto"/>
                <w:left w:val="none" w:sz="0" w:space="0" w:color="auto"/>
                <w:bottom w:val="none" w:sz="0" w:space="0" w:color="auto"/>
                <w:right w:val="none" w:sz="0" w:space="0" w:color="auto"/>
                <w:between w:val="none" w:sz="0" w:space="0" w:color="auto"/>
              </w:pBdr>
              <w:rPr>
                <w:rFonts w:ascii="Calibri Light" w:hAnsi="Calibri Light"/>
                <w:sz w:val="16"/>
                <w:szCs w:val="16"/>
              </w:rPr>
            </w:pPr>
            <w:r w:rsidRPr="00E06D74">
              <w:rPr>
                <w:rFonts w:ascii="Calibri Light" w:hAnsi="Calibri Light"/>
                <w:sz w:val="16"/>
                <w:szCs w:val="16"/>
              </w:rPr>
              <w:t>Develop Science overviews- curriculum narrative (SIDP</w:t>
            </w:r>
            <w:r>
              <w:rPr>
                <w:rFonts w:ascii="Calibri Light" w:hAnsi="Calibri Light"/>
                <w:sz w:val="16"/>
                <w:szCs w:val="16"/>
              </w:rPr>
              <w:t xml:space="preserve"> 1</w:t>
            </w:r>
            <w:r w:rsidRPr="00E06D74">
              <w:rPr>
                <w:rFonts w:ascii="Calibri Light" w:hAnsi="Calibri Light"/>
                <w:sz w:val="16"/>
                <w:szCs w:val="16"/>
              </w:rPr>
              <w:t>)</w:t>
            </w:r>
          </w:p>
          <w:p w:rsidR="00E06D74" w:rsidRPr="00E06D74" w:rsidRDefault="00E06D74" w:rsidP="00E06D74">
            <w:pPr>
              <w:pBdr>
                <w:top w:val="none" w:sz="0" w:space="0" w:color="auto"/>
                <w:left w:val="none" w:sz="0" w:space="0" w:color="auto"/>
                <w:bottom w:val="none" w:sz="0" w:space="0" w:color="auto"/>
                <w:right w:val="none" w:sz="0" w:space="0" w:color="auto"/>
                <w:between w:val="none" w:sz="0" w:space="0" w:color="auto"/>
              </w:pBdr>
              <w:rPr>
                <w:rFonts w:ascii="Calibri Light" w:hAnsi="Calibri Light"/>
                <w:sz w:val="16"/>
                <w:szCs w:val="16"/>
              </w:rPr>
            </w:pPr>
            <w:r w:rsidRPr="00E06D74">
              <w:rPr>
                <w:rFonts w:ascii="Calibri Light" w:hAnsi="Calibri Light"/>
                <w:sz w:val="16"/>
                <w:szCs w:val="16"/>
              </w:rPr>
              <w:t>Knowledge organisers- termly rolling basis (SIDP</w:t>
            </w:r>
            <w:r>
              <w:rPr>
                <w:rFonts w:ascii="Calibri Light" w:hAnsi="Calibri Light"/>
                <w:sz w:val="16"/>
                <w:szCs w:val="16"/>
              </w:rPr>
              <w:t xml:space="preserve"> 1</w:t>
            </w:r>
            <w:r w:rsidRPr="00E06D74">
              <w:rPr>
                <w:rFonts w:ascii="Calibri Light" w:hAnsi="Calibri Light"/>
                <w:sz w:val="16"/>
                <w:szCs w:val="16"/>
              </w:rPr>
              <w:t>)</w:t>
            </w:r>
          </w:p>
          <w:p w:rsidR="00E06D74" w:rsidRPr="00E06D74" w:rsidRDefault="00E06D74" w:rsidP="00E06D74">
            <w:pPr>
              <w:pBdr>
                <w:top w:val="none" w:sz="0" w:space="0" w:color="auto"/>
                <w:left w:val="none" w:sz="0" w:space="0" w:color="auto"/>
                <w:bottom w:val="none" w:sz="0" w:space="0" w:color="auto"/>
                <w:right w:val="none" w:sz="0" w:space="0" w:color="auto"/>
                <w:between w:val="none" w:sz="0" w:space="0" w:color="auto"/>
              </w:pBdr>
              <w:rPr>
                <w:rFonts w:ascii="Calibri Light" w:hAnsi="Calibri Light"/>
                <w:sz w:val="16"/>
                <w:szCs w:val="16"/>
              </w:rPr>
            </w:pPr>
            <w:r w:rsidRPr="00E06D74">
              <w:rPr>
                <w:rFonts w:ascii="Calibri Light" w:hAnsi="Calibri Light"/>
                <w:sz w:val="16"/>
                <w:szCs w:val="16"/>
              </w:rPr>
              <w:t xml:space="preserve">Resource audit and spend </w:t>
            </w:r>
          </w:p>
          <w:p w:rsidR="00E06D74" w:rsidRPr="00E06D74" w:rsidRDefault="00E06D74" w:rsidP="00E06D74">
            <w:pPr>
              <w:pBdr>
                <w:top w:val="none" w:sz="0" w:space="0" w:color="auto"/>
                <w:left w:val="none" w:sz="0" w:space="0" w:color="auto"/>
                <w:bottom w:val="none" w:sz="0" w:space="0" w:color="auto"/>
                <w:right w:val="none" w:sz="0" w:space="0" w:color="auto"/>
                <w:between w:val="none" w:sz="0" w:space="0" w:color="auto"/>
              </w:pBdr>
              <w:rPr>
                <w:rFonts w:ascii="Calibri Light" w:hAnsi="Calibri Light"/>
                <w:sz w:val="16"/>
                <w:szCs w:val="16"/>
              </w:rPr>
            </w:pPr>
            <w:r w:rsidRPr="00E06D74">
              <w:rPr>
                <w:rFonts w:ascii="Calibri Light" w:hAnsi="Calibri Light"/>
                <w:sz w:val="16"/>
                <w:szCs w:val="16"/>
              </w:rPr>
              <w:t xml:space="preserve">Organise 64 School Lane activity </w:t>
            </w:r>
          </w:p>
          <w:p w:rsidR="00E06D74" w:rsidRPr="00E06D74" w:rsidRDefault="00E06D74" w:rsidP="00E06D74">
            <w:pPr>
              <w:pBdr>
                <w:top w:val="none" w:sz="0" w:space="0" w:color="auto"/>
                <w:left w:val="none" w:sz="0" w:space="0" w:color="auto"/>
                <w:bottom w:val="none" w:sz="0" w:space="0" w:color="auto"/>
                <w:right w:val="none" w:sz="0" w:space="0" w:color="auto"/>
                <w:between w:val="none" w:sz="0" w:space="0" w:color="auto"/>
              </w:pBdr>
              <w:rPr>
                <w:rFonts w:ascii="Calibri Light" w:hAnsi="Calibri Light"/>
                <w:sz w:val="16"/>
                <w:szCs w:val="16"/>
              </w:rPr>
            </w:pPr>
            <w:r w:rsidRPr="00E06D74">
              <w:rPr>
                <w:rFonts w:ascii="Calibri Light" w:hAnsi="Calibri Light"/>
                <w:sz w:val="16"/>
                <w:szCs w:val="16"/>
              </w:rPr>
              <w:t>Encourage use of pond area</w:t>
            </w:r>
          </w:p>
          <w:p w:rsidR="00E06D74" w:rsidRPr="006B6547" w:rsidRDefault="00E06D74">
            <w:pPr>
              <w:rPr>
                <w:rFonts w:asciiTheme="majorHAnsi" w:eastAsia="Calibri" w:hAnsiTheme="majorHAnsi" w:cstheme="majorHAnsi"/>
                <w:b/>
                <w:sz w:val="16"/>
                <w:szCs w:val="16"/>
                <w:u w:val="single"/>
              </w:rPr>
            </w:pPr>
          </w:p>
        </w:tc>
        <w:tc>
          <w:tcPr>
            <w:tcW w:w="945" w:type="dxa"/>
          </w:tcPr>
          <w:p w:rsidR="0001263C" w:rsidRPr="006B6547" w:rsidRDefault="00E06D74">
            <w:pPr>
              <w:rPr>
                <w:rFonts w:asciiTheme="majorHAnsi" w:eastAsia="Calibri" w:hAnsiTheme="majorHAnsi" w:cstheme="majorHAnsi"/>
                <w:sz w:val="16"/>
                <w:szCs w:val="16"/>
              </w:rPr>
            </w:pPr>
            <w:r>
              <w:rPr>
                <w:rFonts w:asciiTheme="majorHAnsi" w:eastAsia="Calibri" w:hAnsiTheme="majorHAnsi" w:cstheme="majorHAnsi"/>
                <w:sz w:val="16"/>
                <w:szCs w:val="16"/>
              </w:rPr>
              <w:t>HB</w:t>
            </w:r>
          </w:p>
        </w:tc>
        <w:tc>
          <w:tcPr>
            <w:tcW w:w="1605" w:type="dxa"/>
          </w:tcPr>
          <w:p w:rsidR="0001263C" w:rsidRPr="006B6547" w:rsidRDefault="00FA3E93">
            <w:pPr>
              <w:rPr>
                <w:rFonts w:asciiTheme="majorHAnsi" w:eastAsia="Calibri" w:hAnsiTheme="majorHAnsi" w:cstheme="majorHAnsi"/>
                <w:sz w:val="16"/>
                <w:szCs w:val="16"/>
              </w:rPr>
            </w:pPr>
            <w:r w:rsidRPr="006B6547">
              <w:rPr>
                <w:rFonts w:asciiTheme="majorHAnsi" w:eastAsia="Calibri" w:hAnsiTheme="majorHAnsi" w:cstheme="majorHAnsi"/>
                <w:sz w:val="16"/>
                <w:szCs w:val="16"/>
              </w:rPr>
              <w:t>£150</w:t>
            </w:r>
          </w:p>
        </w:tc>
        <w:tc>
          <w:tcPr>
            <w:tcW w:w="2268" w:type="dxa"/>
          </w:tcPr>
          <w:p w:rsidR="00661BD5" w:rsidRDefault="00E06D74">
            <w:pPr>
              <w:rPr>
                <w:rFonts w:asciiTheme="majorHAnsi" w:eastAsia="Calibri" w:hAnsiTheme="majorHAnsi" w:cstheme="majorHAnsi"/>
                <w:sz w:val="16"/>
                <w:szCs w:val="16"/>
              </w:rPr>
            </w:pPr>
            <w:r>
              <w:rPr>
                <w:rFonts w:asciiTheme="majorHAnsi" w:eastAsia="Calibri" w:hAnsiTheme="majorHAnsi" w:cstheme="majorHAnsi"/>
                <w:sz w:val="16"/>
                <w:szCs w:val="16"/>
              </w:rPr>
              <w:t>All by Mar ‘20</w:t>
            </w:r>
          </w:p>
          <w:p w:rsidR="00E06D74" w:rsidRDefault="00E06D74">
            <w:pPr>
              <w:rPr>
                <w:rFonts w:asciiTheme="majorHAnsi" w:eastAsia="Calibri" w:hAnsiTheme="majorHAnsi" w:cstheme="majorHAnsi"/>
                <w:sz w:val="16"/>
                <w:szCs w:val="16"/>
              </w:rPr>
            </w:pPr>
          </w:p>
          <w:p w:rsidR="00E06D74" w:rsidRDefault="00E06D74">
            <w:pPr>
              <w:rPr>
                <w:rFonts w:asciiTheme="majorHAnsi" w:eastAsia="Calibri" w:hAnsiTheme="majorHAnsi" w:cstheme="majorHAnsi"/>
                <w:sz w:val="16"/>
                <w:szCs w:val="16"/>
              </w:rPr>
            </w:pPr>
            <w:r>
              <w:rPr>
                <w:rFonts w:asciiTheme="majorHAnsi" w:eastAsia="Calibri" w:hAnsiTheme="majorHAnsi" w:cstheme="majorHAnsi"/>
                <w:sz w:val="16"/>
                <w:szCs w:val="16"/>
              </w:rPr>
              <w:t>School Lane by July’19</w:t>
            </w:r>
          </w:p>
          <w:p w:rsidR="00E06D74" w:rsidRDefault="00E06D74">
            <w:pPr>
              <w:rPr>
                <w:rFonts w:asciiTheme="majorHAnsi" w:eastAsia="Calibri" w:hAnsiTheme="majorHAnsi" w:cstheme="majorHAnsi"/>
                <w:sz w:val="16"/>
                <w:szCs w:val="16"/>
              </w:rPr>
            </w:pPr>
          </w:p>
          <w:p w:rsidR="00E06D74" w:rsidRDefault="00E06D74">
            <w:pPr>
              <w:rPr>
                <w:rFonts w:asciiTheme="majorHAnsi" w:eastAsia="Calibri" w:hAnsiTheme="majorHAnsi" w:cstheme="majorHAnsi"/>
                <w:sz w:val="16"/>
                <w:szCs w:val="16"/>
              </w:rPr>
            </w:pPr>
            <w:r>
              <w:rPr>
                <w:rFonts w:asciiTheme="majorHAnsi" w:eastAsia="Calibri" w:hAnsiTheme="majorHAnsi" w:cstheme="majorHAnsi"/>
                <w:sz w:val="16"/>
                <w:szCs w:val="16"/>
              </w:rPr>
              <w:t>Audit by Dec’19</w:t>
            </w:r>
          </w:p>
          <w:p w:rsidR="00E06D74" w:rsidRDefault="00E06D74">
            <w:pPr>
              <w:rPr>
                <w:rFonts w:asciiTheme="majorHAnsi" w:eastAsia="Calibri" w:hAnsiTheme="majorHAnsi" w:cstheme="majorHAnsi"/>
                <w:sz w:val="16"/>
                <w:szCs w:val="16"/>
              </w:rPr>
            </w:pPr>
          </w:p>
          <w:p w:rsidR="00E06D74" w:rsidRPr="006B6547" w:rsidRDefault="00E06D74">
            <w:pPr>
              <w:rPr>
                <w:rFonts w:asciiTheme="majorHAnsi" w:eastAsia="Calibri" w:hAnsiTheme="majorHAnsi" w:cstheme="majorHAnsi"/>
                <w:sz w:val="16"/>
                <w:szCs w:val="16"/>
              </w:rPr>
            </w:pPr>
            <w:r>
              <w:rPr>
                <w:rFonts w:asciiTheme="majorHAnsi" w:eastAsia="Calibri" w:hAnsiTheme="majorHAnsi" w:cstheme="majorHAnsi"/>
                <w:sz w:val="16"/>
                <w:szCs w:val="16"/>
              </w:rPr>
              <w:t>See SIDP 1 milestones</w:t>
            </w:r>
          </w:p>
        </w:tc>
        <w:tc>
          <w:tcPr>
            <w:tcW w:w="2127" w:type="dxa"/>
          </w:tcPr>
          <w:p w:rsidR="0001263C" w:rsidRPr="006B6547" w:rsidRDefault="00E06D74">
            <w:pPr>
              <w:rPr>
                <w:rFonts w:asciiTheme="majorHAnsi" w:eastAsia="Calibri" w:hAnsiTheme="majorHAnsi" w:cstheme="majorHAnsi"/>
                <w:sz w:val="16"/>
                <w:szCs w:val="16"/>
              </w:rPr>
            </w:pPr>
            <w:r>
              <w:rPr>
                <w:rFonts w:asciiTheme="majorHAnsi" w:eastAsia="Calibri" w:hAnsiTheme="majorHAnsi" w:cstheme="majorHAnsi"/>
                <w:sz w:val="16"/>
                <w:szCs w:val="16"/>
              </w:rPr>
              <w:t>Summer, Autumn &amp; Spring TAP- some actions</w:t>
            </w:r>
          </w:p>
        </w:tc>
        <w:tc>
          <w:tcPr>
            <w:tcW w:w="2268" w:type="dxa"/>
          </w:tcPr>
          <w:p w:rsidR="0001263C" w:rsidRPr="006B6547" w:rsidRDefault="0001263C">
            <w:pPr>
              <w:rPr>
                <w:rFonts w:asciiTheme="majorHAnsi" w:eastAsia="Calibri" w:hAnsiTheme="majorHAnsi" w:cstheme="majorHAnsi"/>
                <w:sz w:val="16"/>
                <w:szCs w:val="16"/>
              </w:rPr>
            </w:pPr>
          </w:p>
        </w:tc>
      </w:tr>
      <w:tr w:rsidR="0001263C" w:rsidRPr="006B6547">
        <w:trPr>
          <w:trHeight w:val="960"/>
        </w:trPr>
        <w:tc>
          <w:tcPr>
            <w:tcW w:w="2296" w:type="dxa"/>
          </w:tcPr>
          <w:p w:rsidR="0001263C" w:rsidRDefault="006B6547">
            <w:pPr>
              <w:rPr>
                <w:rFonts w:ascii="Calibri" w:eastAsia="Calibri" w:hAnsi="Calibri" w:cs="Calibri"/>
                <w:sz w:val="18"/>
                <w:szCs w:val="18"/>
              </w:rPr>
            </w:pPr>
            <w:r>
              <w:rPr>
                <w:rFonts w:ascii="Calibri" w:eastAsia="Calibri" w:hAnsi="Calibri" w:cs="Calibri"/>
                <w:sz w:val="18"/>
                <w:szCs w:val="18"/>
              </w:rPr>
              <w:lastRenderedPageBreak/>
              <w:t>To increase achievement and attainment of children in EYFS.</w:t>
            </w:r>
          </w:p>
        </w:tc>
        <w:tc>
          <w:tcPr>
            <w:tcW w:w="4333" w:type="dxa"/>
            <w:gridSpan w:val="2"/>
          </w:tcPr>
          <w:p w:rsidR="00C53650" w:rsidRPr="006B6547" w:rsidRDefault="00FA3E93" w:rsidP="00FA3E93">
            <w:pPr>
              <w:rPr>
                <w:rFonts w:asciiTheme="majorHAnsi" w:eastAsia="Calibri" w:hAnsiTheme="majorHAnsi" w:cstheme="majorHAnsi"/>
                <w:b/>
                <w:sz w:val="16"/>
                <w:szCs w:val="16"/>
                <w:u w:val="single"/>
              </w:rPr>
            </w:pPr>
            <w:r w:rsidRPr="006B6547">
              <w:rPr>
                <w:rFonts w:asciiTheme="majorHAnsi" w:eastAsia="Calibri" w:hAnsiTheme="majorHAnsi" w:cstheme="majorHAnsi"/>
                <w:b/>
                <w:sz w:val="16"/>
                <w:szCs w:val="16"/>
                <w:u w:val="single"/>
              </w:rPr>
              <w:t>Early Years</w:t>
            </w:r>
          </w:p>
          <w:p w:rsidR="006B6547" w:rsidRPr="006B6547" w:rsidRDefault="006B6547" w:rsidP="006B6547">
            <w:pPr>
              <w:pStyle w:val="NormalWeb"/>
              <w:rPr>
                <w:rFonts w:asciiTheme="majorHAnsi" w:hAnsiTheme="majorHAnsi" w:cstheme="majorHAnsi"/>
                <w:color w:val="000000"/>
                <w:sz w:val="16"/>
                <w:szCs w:val="16"/>
              </w:rPr>
            </w:pPr>
            <w:r w:rsidRPr="006B6547">
              <w:rPr>
                <w:rFonts w:asciiTheme="majorHAnsi" w:hAnsiTheme="majorHAnsi" w:cstheme="majorHAnsi"/>
                <w:color w:val="000000"/>
                <w:sz w:val="16"/>
                <w:szCs w:val="16"/>
              </w:rPr>
              <w:t>Continue to embed new ideas and initiatives to support SLCN following variety of CPD courses attended by BC.</w:t>
            </w:r>
          </w:p>
          <w:p w:rsidR="006B6547" w:rsidRPr="006B6547" w:rsidRDefault="006B6547" w:rsidP="006B6547">
            <w:pPr>
              <w:pStyle w:val="NormalWeb"/>
              <w:rPr>
                <w:rFonts w:asciiTheme="majorHAnsi" w:hAnsiTheme="majorHAnsi" w:cstheme="majorHAnsi"/>
                <w:color w:val="000000"/>
                <w:sz w:val="16"/>
                <w:szCs w:val="16"/>
              </w:rPr>
            </w:pPr>
            <w:r w:rsidRPr="006B6547">
              <w:rPr>
                <w:rFonts w:asciiTheme="majorHAnsi" w:hAnsiTheme="majorHAnsi" w:cstheme="majorHAnsi"/>
                <w:color w:val="000000"/>
                <w:sz w:val="16"/>
                <w:szCs w:val="16"/>
              </w:rPr>
              <w:t xml:space="preserve">Consider girls’ lack of use of the outdoor provision, and how to motivate them to use this more. </w:t>
            </w:r>
          </w:p>
          <w:p w:rsidR="006B6547" w:rsidRPr="006B6547" w:rsidRDefault="006B6547" w:rsidP="006B6547">
            <w:pPr>
              <w:pStyle w:val="NormalWeb"/>
              <w:rPr>
                <w:rFonts w:asciiTheme="majorHAnsi" w:hAnsiTheme="majorHAnsi" w:cstheme="majorHAnsi"/>
                <w:color w:val="000000"/>
                <w:sz w:val="16"/>
                <w:szCs w:val="16"/>
              </w:rPr>
            </w:pPr>
            <w:r w:rsidRPr="006B6547">
              <w:rPr>
                <w:rFonts w:asciiTheme="majorHAnsi" w:hAnsiTheme="majorHAnsi" w:cstheme="majorHAnsi"/>
                <w:color w:val="000000"/>
                <w:sz w:val="16"/>
                <w:szCs w:val="16"/>
              </w:rPr>
              <w:t>Continue to develop TA knowledge and understanding of EYFS principles and assessment requirements to enable increased quality of observations and interactions that supports children’s next steps</w:t>
            </w:r>
          </w:p>
          <w:p w:rsidR="006B6547" w:rsidRPr="006B6547" w:rsidRDefault="006B6547" w:rsidP="006B6547">
            <w:pPr>
              <w:pStyle w:val="NormalWeb"/>
              <w:rPr>
                <w:rFonts w:asciiTheme="majorHAnsi" w:hAnsiTheme="majorHAnsi" w:cstheme="majorHAnsi"/>
                <w:color w:val="000000"/>
                <w:sz w:val="16"/>
                <w:szCs w:val="16"/>
              </w:rPr>
            </w:pPr>
            <w:r w:rsidRPr="006B6547">
              <w:rPr>
                <w:rFonts w:asciiTheme="majorHAnsi" w:hAnsiTheme="majorHAnsi" w:cstheme="majorHAnsi"/>
                <w:color w:val="000000"/>
                <w:sz w:val="16"/>
                <w:szCs w:val="16"/>
              </w:rPr>
              <w:t xml:space="preserve">We have just started to use the </w:t>
            </w:r>
            <w:proofErr w:type="spellStart"/>
            <w:r w:rsidRPr="006B6547">
              <w:rPr>
                <w:rFonts w:asciiTheme="majorHAnsi" w:hAnsiTheme="majorHAnsi" w:cstheme="majorHAnsi"/>
                <w:color w:val="000000"/>
                <w:sz w:val="16"/>
                <w:szCs w:val="16"/>
              </w:rPr>
              <w:t>WellComm</w:t>
            </w:r>
            <w:proofErr w:type="spellEnd"/>
            <w:r w:rsidRPr="006B6547">
              <w:rPr>
                <w:rFonts w:asciiTheme="majorHAnsi" w:hAnsiTheme="majorHAnsi" w:cstheme="majorHAnsi"/>
                <w:color w:val="000000"/>
                <w:sz w:val="16"/>
                <w:szCs w:val="16"/>
              </w:rPr>
              <w:t xml:space="preserve"> screening to assess children’s SLCN. Looking to explore and embed this further.</w:t>
            </w:r>
          </w:p>
          <w:p w:rsidR="006B6547" w:rsidRPr="006B6547" w:rsidRDefault="006B6547" w:rsidP="006B6547">
            <w:pPr>
              <w:pStyle w:val="NormalWeb"/>
              <w:rPr>
                <w:rFonts w:asciiTheme="majorHAnsi" w:hAnsiTheme="majorHAnsi" w:cstheme="majorHAnsi"/>
                <w:sz w:val="16"/>
                <w:szCs w:val="16"/>
              </w:rPr>
            </w:pPr>
            <w:r w:rsidRPr="006B6547">
              <w:rPr>
                <w:rFonts w:asciiTheme="majorHAnsi" w:hAnsiTheme="majorHAnsi" w:cstheme="majorHAnsi"/>
                <w:sz w:val="16"/>
                <w:szCs w:val="16"/>
              </w:rPr>
              <w:t>Orchard Toys games to replace/add to our small selection</w:t>
            </w:r>
          </w:p>
          <w:p w:rsidR="006B6547" w:rsidRPr="006B6547" w:rsidRDefault="006B6547" w:rsidP="006B6547">
            <w:pPr>
              <w:pStyle w:val="NormalWeb"/>
              <w:rPr>
                <w:rFonts w:asciiTheme="majorHAnsi" w:hAnsiTheme="majorHAnsi" w:cstheme="majorHAnsi"/>
                <w:sz w:val="16"/>
                <w:szCs w:val="16"/>
              </w:rPr>
            </w:pPr>
            <w:r w:rsidRPr="006B6547">
              <w:rPr>
                <w:rFonts w:asciiTheme="majorHAnsi" w:hAnsiTheme="majorHAnsi" w:cstheme="majorHAnsi"/>
                <w:sz w:val="16"/>
                <w:szCs w:val="16"/>
              </w:rPr>
              <w:t>Living plants and natural materials</w:t>
            </w:r>
          </w:p>
          <w:p w:rsidR="006B6547" w:rsidRPr="006B6547" w:rsidRDefault="006B6547" w:rsidP="006B6547">
            <w:pPr>
              <w:pStyle w:val="NormalWeb"/>
              <w:rPr>
                <w:rFonts w:asciiTheme="majorHAnsi" w:hAnsiTheme="majorHAnsi" w:cstheme="majorHAnsi"/>
                <w:sz w:val="16"/>
                <w:szCs w:val="16"/>
              </w:rPr>
            </w:pPr>
            <w:r w:rsidRPr="006B6547">
              <w:rPr>
                <w:rFonts w:asciiTheme="majorHAnsi" w:hAnsiTheme="majorHAnsi" w:cstheme="majorHAnsi"/>
                <w:sz w:val="16"/>
                <w:szCs w:val="16"/>
              </w:rPr>
              <w:t>Resources to support SLCN</w:t>
            </w:r>
          </w:p>
          <w:p w:rsidR="006B6547" w:rsidRPr="006B6547" w:rsidRDefault="006B6547" w:rsidP="006B6547">
            <w:pPr>
              <w:pStyle w:val="NormalWeb"/>
              <w:rPr>
                <w:rFonts w:asciiTheme="majorHAnsi" w:hAnsiTheme="majorHAnsi" w:cstheme="majorHAnsi"/>
                <w:sz w:val="16"/>
                <w:szCs w:val="16"/>
              </w:rPr>
            </w:pPr>
            <w:r w:rsidRPr="006B6547">
              <w:rPr>
                <w:rFonts w:asciiTheme="majorHAnsi" w:hAnsiTheme="majorHAnsi" w:cstheme="majorHAnsi"/>
                <w:sz w:val="16"/>
                <w:szCs w:val="16"/>
              </w:rPr>
              <w:t>Whiteboard to be positioned near carpet area to use as a way to support days of the week vocabulary and also to model writing on a daily basis. Interactive board is brilliant, but a manual whiteboard would allow writing to be left for the day, added to and contributed to by the children.</w:t>
            </w:r>
          </w:p>
          <w:p w:rsidR="006B6547" w:rsidRPr="006B6547" w:rsidRDefault="006B6547" w:rsidP="006B6547">
            <w:pPr>
              <w:pStyle w:val="NormalWeb"/>
              <w:rPr>
                <w:rFonts w:asciiTheme="majorHAnsi" w:hAnsiTheme="majorHAnsi" w:cstheme="majorHAnsi"/>
                <w:sz w:val="16"/>
                <w:szCs w:val="16"/>
              </w:rPr>
            </w:pPr>
            <w:r w:rsidRPr="006B6547">
              <w:rPr>
                <w:rFonts w:asciiTheme="majorHAnsi" w:hAnsiTheme="majorHAnsi" w:cstheme="majorHAnsi"/>
                <w:sz w:val="16"/>
                <w:szCs w:val="16"/>
              </w:rPr>
              <w:t>Role play and dressing up resources. Ours are heavily outdated and need replacing.</w:t>
            </w:r>
          </w:p>
          <w:p w:rsidR="006B6547" w:rsidRPr="006B6547" w:rsidRDefault="006B6547" w:rsidP="006B6547">
            <w:pPr>
              <w:pStyle w:val="NormalWeb"/>
              <w:rPr>
                <w:rFonts w:asciiTheme="majorHAnsi" w:hAnsiTheme="majorHAnsi" w:cstheme="majorHAnsi"/>
                <w:sz w:val="16"/>
                <w:szCs w:val="16"/>
              </w:rPr>
            </w:pPr>
            <w:r w:rsidRPr="006B6547">
              <w:rPr>
                <w:rFonts w:asciiTheme="majorHAnsi" w:hAnsiTheme="majorHAnsi" w:cstheme="majorHAnsi"/>
                <w:sz w:val="16"/>
                <w:szCs w:val="16"/>
              </w:rPr>
              <w:t>Continue to develop small world resources. Need more fairy tale themed e.g. castle</w:t>
            </w:r>
          </w:p>
          <w:p w:rsidR="006B6547" w:rsidRPr="006B6547" w:rsidRDefault="006B6547" w:rsidP="006B6547">
            <w:pPr>
              <w:pStyle w:val="NormalWeb"/>
              <w:rPr>
                <w:rFonts w:asciiTheme="majorHAnsi" w:hAnsiTheme="majorHAnsi" w:cstheme="majorHAnsi"/>
                <w:color w:val="000000"/>
                <w:sz w:val="16"/>
                <w:szCs w:val="16"/>
              </w:rPr>
            </w:pPr>
            <w:r w:rsidRPr="006B6547">
              <w:rPr>
                <w:rFonts w:asciiTheme="majorHAnsi" w:hAnsiTheme="majorHAnsi" w:cstheme="majorHAnsi"/>
                <w:color w:val="000000"/>
                <w:sz w:val="16"/>
                <w:szCs w:val="16"/>
              </w:rPr>
              <w:t>Resources to support enhanced provision: From Cosy Direct or Early Excellence. These resources will also</w:t>
            </w:r>
          </w:p>
          <w:p w:rsidR="006B6547" w:rsidRPr="006B6547" w:rsidRDefault="006B6547" w:rsidP="006B6547">
            <w:pPr>
              <w:pStyle w:val="NormalWeb"/>
              <w:rPr>
                <w:rFonts w:asciiTheme="majorHAnsi" w:hAnsiTheme="majorHAnsi" w:cstheme="majorHAnsi"/>
                <w:color w:val="000000"/>
                <w:sz w:val="16"/>
                <w:szCs w:val="16"/>
              </w:rPr>
            </w:pPr>
            <w:r w:rsidRPr="006B6547">
              <w:rPr>
                <w:rFonts w:asciiTheme="majorHAnsi" w:hAnsiTheme="majorHAnsi" w:cstheme="majorHAnsi"/>
                <w:color w:val="000000"/>
                <w:sz w:val="16"/>
                <w:szCs w:val="16"/>
              </w:rPr>
              <w:t>Require open-ended storage such as baskets which are easily accessible and not ‘closed’ they would be in a box. A</w:t>
            </w:r>
          </w:p>
          <w:p w:rsidR="006B6547" w:rsidRPr="006B6547" w:rsidRDefault="006B6547" w:rsidP="006B6547">
            <w:pPr>
              <w:pStyle w:val="NormalWeb"/>
              <w:rPr>
                <w:rFonts w:asciiTheme="majorHAnsi" w:hAnsiTheme="majorHAnsi" w:cstheme="majorHAnsi"/>
                <w:color w:val="000000"/>
                <w:sz w:val="16"/>
                <w:szCs w:val="16"/>
              </w:rPr>
            </w:pPr>
            <w:r w:rsidRPr="006B6547">
              <w:rPr>
                <w:rFonts w:asciiTheme="majorHAnsi" w:hAnsiTheme="majorHAnsi" w:cstheme="majorHAnsi"/>
                <w:color w:val="000000"/>
                <w:sz w:val="16"/>
                <w:szCs w:val="16"/>
              </w:rPr>
              <w:t>Wooden arch to create a ‘safe-space’ would be desirable (Also flexible for use as role play, literacy friendly areas etc.)</w:t>
            </w:r>
          </w:p>
          <w:p w:rsidR="006B6547" w:rsidRPr="006B6547" w:rsidRDefault="006B6547" w:rsidP="006B6547">
            <w:pPr>
              <w:pStyle w:val="NormalWeb"/>
              <w:rPr>
                <w:rFonts w:asciiTheme="majorHAnsi" w:hAnsiTheme="majorHAnsi" w:cstheme="majorHAnsi"/>
                <w:color w:val="000000"/>
                <w:sz w:val="16"/>
                <w:szCs w:val="16"/>
              </w:rPr>
            </w:pPr>
            <w:r w:rsidRPr="006B6547">
              <w:rPr>
                <w:rFonts w:asciiTheme="majorHAnsi" w:hAnsiTheme="majorHAnsi" w:cstheme="majorHAnsi"/>
                <w:color w:val="000000"/>
                <w:sz w:val="16"/>
                <w:szCs w:val="16"/>
              </w:rPr>
              <w:t>EAD resources: · Variety of open-ended craft resources need stocking up (feathers, buttons, ribbon, sequins etc.) · Clay · Puppet making resources · Weaving/sewing resources</w:t>
            </w:r>
          </w:p>
        </w:tc>
        <w:tc>
          <w:tcPr>
            <w:tcW w:w="945" w:type="dxa"/>
          </w:tcPr>
          <w:p w:rsidR="0001263C" w:rsidRPr="006B6547" w:rsidRDefault="006B6547">
            <w:pPr>
              <w:rPr>
                <w:rFonts w:asciiTheme="majorHAnsi" w:eastAsia="Calibri" w:hAnsiTheme="majorHAnsi" w:cstheme="majorHAnsi"/>
                <w:sz w:val="16"/>
                <w:szCs w:val="16"/>
              </w:rPr>
            </w:pPr>
            <w:r w:rsidRPr="006B6547">
              <w:rPr>
                <w:rFonts w:asciiTheme="majorHAnsi" w:eastAsia="Calibri" w:hAnsiTheme="majorHAnsi" w:cstheme="majorHAnsi"/>
                <w:sz w:val="16"/>
                <w:szCs w:val="16"/>
              </w:rPr>
              <w:t>BC/VM</w:t>
            </w:r>
          </w:p>
        </w:tc>
        <w:tc>
          <w:tcPr>
            <w:tcW w:w="1605" w:type="dxa"/>
          </w:tcPr>
          <w:p w:rsidR="0001263C" w:rsidRPr="006B6547" w:rsidRDefault="00FA3E93">
            <w:pPr>
              <w:rPr>
                <w:rFonts w:asciiTheme="majorHAnsi" w:eastAsia="Calibri" w:hAnsiTheme="majorHAnsi" w:cstheme="majorHAnsi"/>
                <w:sz w:val="16"/>
                <w:szCs w:val="16"/>
              </w:rPr>
            </w:pPr>
            <w:r w:rsidRPr="006B6547">
              <w:rPr>
                <w:rFonts w:asciiTheme="majorHAnsi" w:eastAsia="Calibri" w:hAnsiTheme="majorHAnsi" w:cstheme="majorHAnsi"/>
                <w:sz w:val="16"/>
                <w:szCs w:val="16"/>
              </w:rPr>
              <w:t>£300</w:t>
            </w:r>
            <w:r w:rsidR="006B6547" w:rsidRPr="006B6547">
              <w:rPr>
                <w:rFonts w:asciiTheme="majorHAnsi" w:eastAsia="Calibri" w:hAnsiTheme="majorHAnsi" w:cstheme="majorHAnsi"/>
                <w:sz w:val="16"/>
                <w:szCs w:val="16"/>
              </w:rPr>
              <w:t xml:space="preserve"> initially</w:t>
            </w:r>
          </w:p>
        </w:tc>
        <w:tc>
          <w:tcPr>
            <w:tcW w:w="2268" w:type="dxa"/>
          </w:tcPr>
          <w:p w:rsidR="0001263C" w:rsidRPr="006B6547" w:rsidRDefault="0001263C" w:rsidP="00661BD5">
            <w:pPr>
              <w:rPr>
                <w:rFonts w:asciiTheme="majorHAnsi" w:eastAsia="Calibri" w:hAnsiTheme="majorHAnsi" w:cstheme="majorHAnsi"/>
                <w:sz w:val="16"/>
                <w:szCs w:val="16"/>
              </w:rPr>
            </w:pPr>
          </w:p>
        </w:tc>
        <w:tc>
          <w:tcPr>
            <w:tcW w:w="2127" w:type="dxa"/>
          </w:tcPr>
          <w:p w:rsidR="0001263C" w:rsidRPr="006B6547" w:rsidRDefault="0001263C">
            <w:pPr>
              <w:rPr>
                <w:rFonts w:asciiTheme="majorHAnsi" w:eastAsia="Calibri" w:hAnsiTheme="majorHAnsi" w:cstheme="majorHAnsi"/>
                <w:sz w:val="16"/>
                <w:szCs w:val="16"/>
              </w:rPr>
            </w:pPr>
          </w:p>
        </w:tc>
        <w:tc>
          <w:tcPr>
            <w:tcW w:w="2268" w:type="dxa"/>
          </w:tcPr>
          <w:p w:rsidR="0001263C" w:rsidRPr="006B6547" w:rsidRDefault="0001263C">
            <w:pPr>
              <w:rPr>
                <w:rFonts w:asciiTheme="majorHAnsi" w:eastAsia="Calibri" w:hAnsiTheme="majorHAnsi" w:cstheme="majorHAnsi"/>
                <w:sz w:val="16"/>
                <w:szCs w:val="16"/>
              </w:rPr>
            </w:pPr>
          </w:p>
        </w:tc>
      </w:tr>
      <w:tr w:rsidR="0001263C">
        <w:trPr>
          <w:trHeight w:val="200"/>
        </w:trPr>
        <w:tc>
          <w:tcPr>
            <w:tcW w:w="15842" w:type="dxa"/>
            <w:gridSpan w:val="8"/>
          </w:tcPr>
          <w:p w:rsidR="0001263C" w:rsidRDefault="00F540FE">
            <w:pPr>
              <w:rPr>
                <w:rFonts w:ascii="Calibri" w:eastAsia="Calibri" w:hAnsi="Calibri" w:cs="Calibri"/>
                <w:sz w:val="20"/>
                <w:szCs w:val="20"/>
              </w:rPr>
            </w:pPr>
            <w:r>
              <w:rPr>
                <w:rFonts w:ascii="Calibri" w:eastAsia="Calibri" w:hAnsi="Calibri" w:cs="Calibri"/>
                <w:b/>
                <w:sz w:val="20"/>
                <w:szCs w:val="20"/>
              </w:rPr>
              <w:lastRenderedPageBreak/>
              <w:t>Suggested Governor Monitoring Activities</w:t>
            </w:r>
            <w:r>
              <w:rPr>
                <w:rFonts w:ascii="Calibri" w:eastAsia="Calibri" w:hAnsi="Calibri" w:cs="Calibri"/>
                <w:sz w:val="20"/>
                <w:szCs w:val="20"/>
              </w:rPr>
              <w:t xml:space="preserve">:  </w:t>
            </w:r>
            <w:r>
              <w:rPr>
                <w:rFonts w:ascii="Calibri" w:eastAsia="Calibri" w:hAnsi="Calibri" w:cs="Calibri"/>
                <w:sz w:val="18"/>
                <w:szCs w:val="18"/>
              </w:rPr>
              <w:t>Standards sub-committee will monitor at each half-termly meeting, and have follow up school visits where required.</w:t>
            </w:r>
          </w:p>
        </w:tc>
      </w:tr>
    </w:tbl>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E57663" w:rsidRDefault="00E57663">
      <w:pPr>
        <w:rPr>
          <w:rFonts w:ascii="Calibri" w:eastAsia="Calibri" w:hAnsi="Calibri" w:cs="Calibri"/>
          <w:sz w:val="20"/>
          <w:szCs w:val="20"/>
        </w:rPr>
      </w:pPr>
    </w:p>
    <w:p w:rsidR="00E57663" w:rsidRDefault="00E57663">
      <w:pPr>
        <w:rPr>
          <w:rFonts w:ascii="Calibri" w:eastAsia="Calibri" w:hAnsi="Calibri" w:cs="Calibri"/>
          <w:sz w:val="20"/>
          <w:szCs w:val="20"/>
        </w:rPr>
      </w:pPr>
    </w:p>
    <w:p w:rsidR="00E57663" w:rsidRDefault="00E57663">
      <w:pPr>
        <w:rPr>
          <w:rFonts w:ascii="Calibri" w:eastAsia="Calibri" w:hAnsi="Calibri" w:cs="Calibri"/>
          <w:sz w:val="20"/>
          <w:szCs w:val="20"/>
        </w:rPr>
      </w:pPr>
    </w:p>
    <w:p w:rsidR="00E57663" w:rsidRDefault="00E57663">
      <w:pPr>
        <w:rPr>
          <w:rFonts w:ascii="Calibri" w:eastAsia="Calibri" w:hAnsi="Calibri" w:cs="Calibri"/>
          <w:sz w:val="20"/>
          <w:szCs w:val="20"/>
        </w:rPr>
      </w:pPr>
    </w:p>
    <w:p w:rsidR="00E57663" w:rsidRDefault="00E57663">
      <w:pPr>
        <w:rPr>
          <w:rFonts w:ascii="Calibri" w:eastAsia="Calibri" w:hAnsi="Calibri" w:cs="Calibri"/>
          <w:sz w:val="20"/>
          <w:szCs w:val="20"/>
        </w:rPr>
      </w:pPr>
    </w:p>
    <w:p w:rsidR="00E57663" w:rsidRDefault="00E57663">
      <w:pPr>
        <w:rPr>
          <w:rFonts w:ascii="Calibri" w:eastAsia="Calibri" w:hAnsi="Calibri" w:cs="Calibri"/>
          <w:sz w:val="20"/>
          <w:szCs w:val="20"/>
        </w:rPr>
      </w:pPr>
    </w:p>
    <w:p w:rsidR="00E57663" w:rsidRDefault="00E57663">
      <w:pPr>
        <w:rPr>
          <w:rFonts w:ascii="Calibri" w:eastAsia="Calibri" w:hAnsi="Calibri" w:cs="Calibri"/>
          <w:sz w:val="20"/>
          <w:szCs w:val="20"/>
        </w:rPr>
      </w:pPr>
    </w:p>
    <w:p w:rsidR="00E57663" w:rsidRDefault="00E57663">
      <w:pPr>
        <w:rPr>
          <w:rFonts w:ascii="Calibri" w:eastAsia="Calibri" w:hAnsi="Calibri" w:cs="Calibri"/>
          <w:sz w:val="20"/>
          <w:szCs w:val="20"/>
        </w:rPr>
      </w:pPr>
    </w:p>
    <w:p w:rsidR="00E57663" w:rsidRDefault="00E57663">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E57663" w:rsidRPr="0090434B" w:rsidRDefault="00E57663">
      <w:pPr>
        <w:rPr>
          <w:rFonts w:ascii="Calibri" w:eastAsia="Calibri" w:hAnsi="Calibri" w:cs="Calibri"/>
          <w:sz w:val="20"/>
          <w:szCs w:val="20"/>
          <w:u w:val="single"/>
        </w:rPr>
      </w:pPr>
      <w:r w:rsidRPr="0090434B">
        <w:rPr>
          <w:rFonts w:ascii="Calibri" w:eastAsia="Calibri" w:hAnsi="Calibri" w:cs="Calibri"/>
          <w:sz w:val="20"/>
          <w:szCs w:val="20"/>
          <w:u w:val="single"/>
        </w:rPr>
        <w:t>Gantt Chart- Summer Term 2018</w:t>
      </w:r>
    </w:p>
    <w:p w:rsidR="00E57663" w:rsidRDefault="00E57663">
      <w:pPr>
        <w:rPr>
          <w:rFonts w:ascii="Calibri" w:eastAsia="Calibri" w:hAnsi="Calibri" w:cs="Calibri"/>
          <w:sz w:val="20"/>
          <w:szCs w:val="20"/>
        </w:rPr>
      </w:pPr>
    </w:p>
    <w:tbl>
      <w:tblPr>
        <w:tblStyle w:val="TableGrid"/>
        <w:tblW w:w="0" w:type="auto"/>
        <w:tblLayout w:type="fixed"/>
        <w:tblLook w:val="04A0" w:firstRow="1" w:lastRow="0" w:firstColumn="1" w:lastColumn="0" w:noHBand="0" w:noVBand="1"/>
      </w:tblPr>
      <w:tblGrid>
        <w:gridCol w:w="1066"/>
        <w:gridCol w:w="914"/>
        <w:gridCol w:w="992"/>
        <w:gridCol w:w="1276"/>
        <w:gridCol w:w="1134"/>
        <w:gridCol w:w="1020"/>
        <w:gridCol w:w="1097"/>
        <w:gridCol w:w="466"/>
        <w:gridCol w:w="1161"/>
        <w:gridCol w:w="982"/>
        <w:gridCol w:w="1114"/>
        <w:gridCol w:w="1176"/>
        <w:gridCol w:w="1032"/>
        <w:gridCol w:w="1017"/>
        <w:gridCol w:w="941"/>
      </w:tblGrid>
      <w:tr w:rsidR="008A39B2" w:rsidTr="00EE1619">
        <w:trPr>
          <w:trHeight w:val="633"/>
        </w:trPr>
        <w:tc>
          <w:tcPr>
            <w:tcW w:w="1066" w:type="dxa"/>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w/b</w:t>
            </w:r>
          </w:p>
        </w:tc>
        <w:tc>
          <w:tcPr>
            <w:tcW w:w="914" w:type="dxa"/>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16.4.18</w:t>
            </w:r>
          </w:p>
        </w:tc>
        <w:tc>
          <w:tcPr>
            <w:tcW w:w="992" w:type="dxa"/>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23.4.18</w:t>
            </w:r>
          </w:p>
        </w:tc>
        <w:tc>
          <w:tcPr>
            <w:tcW w:w="1276" w:type="dxa"/>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30.4.18</w:t>
            </w:r>
          </w:p>
        </w:tc>
        <w:tc>
          <w:tcPr>
            <w:tcW w:w="1134" w:type="dxa"/>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7.5.18</w:t>
            </w:r>
          </w:p>
        </w:tc>
        <w:tc>
          <w:tcPr>
            <w:tcW w:w="1020" w:type="dxa"/>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14.5.18</w:t>
            </w:r>
          </w:p>
        </w:tc>
        <w:tc>
          <w:tcPr>
            <w:tcW w:w="1097" w:type="dxa"/>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21.5.18</w:t>
            </w:r>
          </w:p>
        </w:tc>
        <w:tc>
          <w:tcPr>
            <w:tcW w:w="466" w:type="dxa"/>
            <w:shd w:val="clear" w:color="auto" w:fill="BFBFBF" w:themeFill="background1" w:themeFillShade="BF"/>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HT</w:t>
            </w:r>
          </w:p>
        </w:tc>
        <w:tc>
          <w:tcPr>
            <w:tcW w:w="1161" w:type="dxa"/>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4.6.18</w:t>
            </w:r>
          </w:p>
        </w:tc>
        <w:tc>
          <w:tcPr>
            <w:tcW w:w="982" w:type="dxa"/>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11.6.18</w:t>
            </w:r>
          </w:p>
        </w:tc>
        <w:tc>
          <w:tcPr>
            <w:tcW w:w="1114" w:type="dxa"/>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18.6.18</w:t>
            </w:r>
          </w:p>
        </w:tc>
        <w:tc>
          <w:tcPr>
            <w:tcW w:w="1176" w:type="dxa"/>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25.6.18</w:t>
            </w:r>
          </w:p>
        </w:tc>
        <w:tc>
          <w:tcPr>
            <w:tcW w:w="1032" w:type="dxa"/>
          </w:tcPr>
          <w:p w:rsidR="009D71C6"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2.7.18</w:t>
            </w:r>
          </w:p>
          <w:p w:rsid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p>
          <w:p w:rsidR="00EE1619" w:rsidRPr="00F8607F"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Pr>
                <w:rFonts w:ascii="Calibri" w:eastAsia="Calibri" w:hAnsi="Calibri" w:cs="Calibri"/>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227965</wp:posOffset>
                      </wp:positionH>
                      <wp:positionV relativeFrom="paragraph">
                        <wp:posOffset>88265</wp:posOffset>
                      </wp:positionV>
                      <wp:extent cx="76200" cy="45719"/>
                      <wp:effectExtent l="57150" t="38100" r="57150" b="107315"/>
                      <wp:wrapNone/>
                      <wp:docPr id="2" name="Right Arrow 2"/>
                      <wp:cNvGraphicFramePr/>
                      <a:graphic xmlns:a="http://schemas.openxmlformats.org/drawingml/2006/main">
                        <a:graphicData uri="http://schemas.microsoft.com/office/word/2010/wordprocessingShape">
                          <wps:wsp>
                            <wps:cNvSpPr/>
                            <wps:spPr>
                              <a:xfrm>
                                <a:off x="0" y="0"/>
                                <a:ext cx="76200" cy="45719"/>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4320A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17.95pt;margin-top:6.95pt;width:6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" adj="15120" fillcolor="#4f81bd [3204]" strokecolor="#4579b8 [3044]">
                      <v:fill color2="#a7bfde [1620]" rotate="t" angle="180" focus="100%" type="gradient">
                        <o:fill v:ext="view" type="gradientUnscaled"/>
                      </v:fill>
                      <v:shadow on="t" color="black" opacity="22937f" origin=",.5" offset="0,.63889mm"/>
                    </v:shape>
                  </w:pict>
                </mc:Fallback>
              </mc:AlternateContent>
            </w:r>
            <w:r>
              <w:rPr>
                <w:rFonts w:ascii="Calibri" w:eastAsia="Calibri" w:hAnsi="Calibri" w:cs="Calibri"/>
                <w:b/>
                <w:sz w:val="20"/>
                <w:szCs w:val="20"/>
              </w:rPr>
              <w:t>SRE</w:t>
            </w:r>
          </w:p>
        </w:tc>
        <w:tc>
          <w:tcPr>
            <w:tcW w:w="1017" w:type="dxa"/>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9.7.18</w:t>
            </w:r>
          </w:p>
        </w:tc>
        <w:tc>
          <w:tcPr>
            <w:tcW w:w="941" w:type="dxa"/>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16.7.18</w:t>
            </w:r>
          </w:p>
        </w:tc>
      </w:tr>
      <w:tr w:rsidR="008A39B2" w:rsidTr="00EE1619">
        <w:trPr>
          <w:trHeight w:val="633"/>
        </w:trPr>
        <w:tc>
          <w:tcPr>
            <w:tcW w:w="1066" w:type="dxa"/>
          </w:tcPr>
          <w:p w:rsidR="009D71C6" w:rsidRPr="0090434B"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90434B">
              <w:rPr>
                <w:rFonts w:ascii="Calibri" w:eastAsia="Calibri" w:hAnsi="Calibri" w:cs="Calibri"/>
                <w:b/>
                <w:sz w:val="20"/>
                <w:szCs w:val="20"/>
              </w:rPr>
              <w:lastRenderedPageBreak/>
              <w:t>Whole School Cycles</w:t>
            </w:r>
          </w:p>
        </w:tc>
        <w:tc>
          <w:tcPr>
            <w:tcW w:w="914" w:type="dxa"/>
          </w:tcPr>
          <w:p w:rsidR="009D71C6"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Pr>
                <w:rFonts w:ascii="Calibri" w:eastAsia="Calibri" w:hAnsi="Calibri" w:cs="Calibri"/>
                <w:sz w:val="16"/>
                <w:szCs w:val="16"/>
              </w:rPr>
              <w:t xml:space="preserve">SIDP </w:t>
            </w:r>
          </w:p>
        </w:tc>
        <w:tc>
          <w:tcPr>
            <w:tcW w:w="992" w:type="dxa"/>
          </w:tcPr>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tc>
        <w:tc>
          <w:tcPr>
            <w:tcW w:w="1276" w:type="dxa"/>
          </w:tcPr>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Attendance Analysis 1</w:t>
            </w:r>
          </w:p>
        </w:tc>
        <w:tc>
          <w:tcPr>
            <w:tcW w:w="1134" w:type="dxa"/>
          </w:tcPr>
          <w:p w:rsidR="009D71C6"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Maths network</w:t>
            </w:r>
          </w:p>
        </w:tc>
        <w:tc>
          <w:tcPr>
            <w:tcW w:w="1020" w:type="dxa"/>
          </w:tcPr>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KS2 SATS</w:t>
            </w:r>
          </w:p>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tc>
        <w:tc>
          <w:tcPr>
            <w:tcW w:w="1097" w:type="dxa"/>
          </w:tcPr>
          <w:p w:rsidR="009D71C6" w:rsidRPr="00EE1619" w:rsidRDefault="008A39B2">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Y5/6 Scratch club- week 1 (AP)</w:t>
            </w:r>
          </w:p>
        </w:tc>
        <w:tc>
          <w:tcPr>
            <w:tcW w:w="466" w:type="dxa"/>
            <w:shd w:val="clear" w:color="auto" w:fill="BFBFBF" w:themeFill="background1" w:themeFillShade="BF"/>
          </w:tcPr>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tc>
        <w:tc>
          <w:tcPr>
            <w:tcW w:w="1161" w:type="dxa"/>
          </w:tcPr>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Attendance Analysis 2</w:t>
            </w:r>
          </w:p>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Sports Day 6.6</w:t>
            </w:r>
          </w:p>
          <w:p w:rsidR="008A39B2" w:rsidRPr="00EE1619" w:rsidRDefault="008A39B2">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8A39B2" w:rsidRPr="00EE1619" w:rsidRDefault="008A39B2">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tc>
        <w:tc>
          <w:tcPr>
            <w:tcW w:w="982" w:type="dxa"/>
          </w:tcPr>
          <w:p w:rsidR="009D71C6" w:rsidRPr="00EE1619" w:rsidRDefault="008A39B2">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Train TAs in Nessie and Rapid Reading</w:t>
            </w:r>
          </w:p>
        </w:tc>
        <w:tc>
          <w:tcPr>
            <w:tcW w:w="1114" w:type="dxa"/>
          </w:tcPr>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Termly T+L Reviews</w:t>
            </w:r>
          </w:p>
        </w:tc>
        <w:tc>
          <w:tcPr>
            <w:tcW w:w="1176" w:type="dxa"/>
          </w:tcPr>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Assessment week (not Y2/Y6)</w:t>
            </w:r>
          </w:p>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Reserve Sports Day 27.6</w:t>
            </w:r>
          </w:p>
        </w:tc>
        <w:tc>
          <w:tcPr>
            <w:tcW w:w="1032" w:type="dxa"/>
          </w:tcPr>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Transition days</w:t>
            </w:r>
          </w:p>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English network</w:t>
            </w:r>
          </w:p>
        </w:tc>
        <w:tc>
          <w:tcPr>
            <w:tcW w:w="1017" w:type="dxa"/>
          </w:tcPr>
          <w:p w:rsidR="008A39B2" w:rsidRPr="00EE1619" w:rsidRDefault="008A39B2">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Y1 (selected)</w:t>
            </w:r>
          </w:p>
          <w:p w:rsidR="008A39B2" w:rsidRPr="00EE1619" w:rsidRDefault="008A39B2">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Apples &amp; Pears baseline test-</w:t>
            </w:r>
          </w:p>
          <w:p w:rsidR="008A39B2" w:rsidRPr="00EE1619" w:rsidRDefault="008A39B2">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Y2 (selected)</w:t>
            </w:r>
          </w:p>
          <w:p w:rsidR="008A39B2" w:rsidRPr="00EE1619" w:rsidRDefault="008A39B2">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 xml:space="preserve">Nessie screening </w:t>
            </w:r>
          </w:p>
        </w:tc>
        <w:tc>
          <w:tcPr>
            <w:tcW w:w="941" w:type="dxa"/>
            <w:shd w:val="clear" w:color="auto" w:fill="BFBFBF" w:themeFill="background1" w:themeFillShade="BF"/>
          </w:tcPr>
          <w:p w:rsidR="008A39B2" w:rsidRPr="00EE1619" w:rsidRDefault="008A39B2">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W/S STEM Week of activities</w:t>
            </w:r>
            <w:r w:rsidR="003F025B" w:rsidRPr="00EE1619">
              <w:rPr>
                <w:rFonts w:ascii="Calibri" w:eastAsia="Calibri" w:hAnsi="Calibri" w:cs="Calibri"/>
                <w:sz w:val="16"/>
                <w:szCs w:val="16"/>
              </w:rPr>
              <w:t>- include collaborative learning ideas</w:t>
            </w:r>
          </w:p>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17.7 Circus trip</w:t>
            </w:r>
          </w:p>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23.7 Architect w/shop</w:t>
            </w:r>
          </w:p>
        </w:tc>
      </w:tr>
      <w:tr w:rsidR="008A39B2" w:rsidTr="00EE1619">
        <w:trPr>
          <w:trHeight w:val="593"/>
        </w:trPr>
        <w:tc>
          <w:tcPr>
            <w:tcW w:w="1066" w:type="dxa"/>
          </w:tcPr>
          <w:p w:rsidR="009D71C6" w:rsidRPr="0090434B"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90434B">
              <w:rPr>
                <w:rFonts w:ascii="Calibri" w:eastAsia="Calibri" w:hAnsi="Calibri" w:cs="Calibri"/>
                <w:b/>
                <w:sz w:val="20"/>
                <w:szCs w:val="20"/>
              </w:rPr>
              <w:t>Staff Meetings</w:t>
            </w:r>
          </w:p>
        </w:tc>
        <w:tc>
          <w:tcPr>
            <w:tcW w:w="914" w:type="dxa"/>
          </w:tcPr>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tc>
        <w:tc>
          <w:tcPr>
            <w:tcW w:w="992" w:type="dxa"/>
          </w:tcPr>
          <w:p w:rsidR="009D71C6" w:rsidRDefault="0090434B">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Pr>
                <w:rFonts w:ascii="Calibri" w:eastAsia="Calibri" w:hAnsi="Calibri" w:cs="Calibri"/>
                <w:sz w:val="16"/>
                <w:szCs w:val="16"/>
              </w:rPr>
              <w:t>Cluster Maths Mod.</w:t>
            </w:r>
          </w:p>
          <w:p w:rsidR="0090434B" w:rsidRPr="00EE1619" w:rsidRDefault="0090434B">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Pr>
                <w:rFonts w:ascii="Calibri" w:eastAsia="Calibri" w:hAnsi="Calibri" w:cs="Calibri"/>
                <w:sz w:val="16"/>
                <w:szCs w:val="16"/>
              </w:rPr>
              <w:t>(HJS)</w:t>
            </w:r>
          </w:p>
        </w:tc>
        <w:tc>
          <w:tcPr>
            <w:tcW w:w="1276" w:type="dxa"/>
          </w:tcPr>
          <w:p w:rsidR="00F8607F" w:rsidRPr="00EE1619" w:rsidRDefault="00F8607F" w:rsidP="00F8607F">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Nessie Resources</w:t>
            </w:r>
          </w:p>
          <w:p w:rsidR="00F8607F" w:rsidRPr="00EE1619" w:rsidRDefault="00F8607F" w:rsidP="00F8607F">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9D71C6" w:rsidRPr="00EE1619" w:rsidRDefault="00F8607F" w:rsidP="00F8607F">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Rapid Reading resources</w:t>
            </w:r>
          </w:p>
          <w:p w:rsidR="00EE1619" w:rsidRPr="00EE1619" w:rsidRDefault="00EE1619" w:rsidP="00F8607F">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EE1619" w:rsidRPr="00EE1619" w:rsidRDefault="00EE1619" w:rsidP="00F8607F">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Bar Modelling – tbc (HJS visit)</w:t>
            </w:r>
          </w:p>
        </w:tc>
        <w:tc>
          <w:tcPr>
            <w:tcW w:w="1134" w:type="dxa"/>
          </w:tcPr>
          <w:p w:rsidR="009D71C6"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 xml:space="preserve">Science scrutiny – </w:t>
            </w:r>
            <w:proofErr w:type="spellStart"/>
            <w:r w:rsidRPr="00EE1619">
              <w:rPr>
                <w:rFonts w:ascii="Calibri" w:eastAsia="Calibri" w:hAnsi="Calibri" w:cs="Calibri"/>
                <w:sz w:val="16"/>
                <w:szCs w:val="16"/>
              </w:rPr>
              <w:t>Blofield</w:t>
            </w:r>
            <w:proofErr w:type="spellEnd"/>
            <w:r w:rsidRPr="00EE1619">
              <w:rPr>
                <w:rFonts w:ascii="Calibri" w:eastAsia="Calibri" w:hAnsi="Calibri" w:cs="Calibri"/>
                <w:sz w:val="16"/>
                <w:szCs w:val="16"/>
              </w:rPr>
              <w:t xml:space="preserve"> &amp; </w:t>
            </w:r>
            <w:proofErr w:type="spellStart"/>
            <w:r w:rsidRPr="00EE1619">
              <w:rPr>
                <w:rFonts w:ascii="Calibri" w:eastAsia="Calibri" w:hAnsi="Calibri" w:cs="Calibri"/>
                <w:sz w:val="16"/>
                <w:szCs w:val="16"/>
              </w:rPr>
              <w:t>Wicklewood</w:t>
            </w:r>
            <w:proofErr w:type="spellEnd"/>
            <w:r w:rsidRPr="00EE1619">
              <w:rPr>
                <w:rFonts w:ascii="Calibri" w:eastAsia="Calibri" w:hAnsi="Calibri" w:cs="Calibri"/>
                <w:sz w:val="16"/>
                <w:szCs w:val="16"/>
              </w:rPr>
              <w:t xml:space="preserve"> (9.5.18)</w:t>
            </w:r>
          </w:p>
        </w:tc>
        <w:tc>
          <w:tcPr>
            <w:tcW w:w="1020" w:type="dxa"/>
          </w:tcPr>
          <w:p w:rsidR="009D71C6" w:rsidRPr="00EE1619" w:rsidRDefault="007B245C">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 xml:space="preserve">GDPR </w:t>
            </w:r>
          </w:p>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SRE policy &amp; resources review</w:t>
            </w:r>
          </w:p>
        </w:tc>
        <w:tc>
          <w:tcPr>
            <w:tcW w:w="1097" w:type="dxa"/>
          </w:tcPr>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(Dance Showcase)</w:t>
            </w:r>
          </w:p>
          <w:p w:rsidR="009F62F7" w:rsidRPr="00EE1619" w:rsidRDefault="009F62F7">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Spellings core word lists R,1 and 2 &amp; write</w:t>
            </w:r>
            <w:r w:rsidR="008A39B2" w:rsidRPr="00EE1619">
              <w:rPr>
                <w:rFonts w:ascii="Calibri" w:eastAsia="Calibri" w:hAnsi="Calibri" w:cs="Calibri"/>
                <w:sz w:val="16"/>
                <w:szCs w:val="16"/>
              </w:rPr>
              <w:t xml:space="preserve"> next steps</w:t>
            </w:r>
          </w:p>
          <w:p w:rsidR="009F62F7" w:rsidRPr="00EE1619" w:rsidRDefault="009F62F7">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tc>
        <w:tc>
          <w:tcPr>
            <w:tcW w:w="466" w:type="dxa"/>
            <w:shd w:val="clear" w:color="auto" w:fill="BFBFBF" w:themeFill="background1" w:themeFillShade="BF"/>
          </w:tcPr>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tc>
        <w:tc>
          <w:tcPr>
            <w:tcW w:w="1161" w:type="dxa"/>
          </w:tcPr>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STEM week planning &amp; Science- HB</w:t>
            </w:r>
          </w:p>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tc>
        <w:tc>
          <w:tcPr>
            <w:tcW w:w="982" w:type="dxa"/>
          </w:tcPr>
          <w:p w:rsidR="009D71C6"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Maths-SC</w:t>
            </w:r>
          </w:p>
          <w:p w:rsidR="0090434B" w:rsidRDefault="0090434B">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90434B" w:rsidRPr="00EE1619" w:rsidRDefault="0090434B">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Pr>
                <w:rFonts w:ascii="Calibri" w:eastAsia="Calibri" w:hAnsi="Calibri" w:cs="Calibri"/>
                <w:sz w:val="16"/>
                <w:szCs w:val="16"/>
              </w:rPr>
              <w:t>Meta-cognition- KL</w:t>
            </w:r>
          </w:p>
        </w:tc>
        <w:tc>
          <w:tcPr>
            <w:tcW w:w="1114" w:type="dxa"/>
          </w:tcPr>
          <w:p w:rsidR="009D71C6" w:rsidRPr="00EE1619" w:rsidRDefault="009F62F7">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Rainbow Curriculum planning 1</w:t>
            </w:r>
          </w:p>
        </w:tc>
        <w:tc>
          <w:tcPr>
            <w:tcW w:w="1176" w:type="dxa"/>
          </w:tcPr>
          <w:p w:rsidR="009D71C6"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Rainbow Curriculum planning 2</w:t>
            </w:r>
          </w:p>
        </w:tc>
        <w:tc>
          <w:tcPr>
            <w:tcW w:w="1032" w:type="dxa"/>
            <w:shd w:val="clear" w:color="auto" w:fill="BFBFBF" w:themeFill="background1" w:themeFillShade="BF"/>
          </w:tcPr>
          <w:p w:rsidR="009D71C6" w:rsidRPr="00EE1619" w:rsidRDefault="009F62F7">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Report writing- no staff meeting</w:t>
            </w:r>
          </w:p>
        </w:tc>
        <w:tc>
          <w:tcPr>
            <w:tcW w:w="1017" w:type="dxa"/>
            <w:shd w:val="clear" w:color="auto" w:fill="BFBFBF" w:themeFill="background1" w:themeFillShade="BF"/>
          </w:tcPr>
          <w:p w:rsidR="009D71C6" w:rsidRPr="00EE1619" w:rsidRDefault="009F62F7">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Report writing- no staff meeting</w:t>
            </w:r>
          </w:p>
          <w:p w:rsidR="009F62F7" w:rsidRPr="00EE1619" w:rsidRDefault="009F62F7">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9F62F7" w:rsidRPr="00EE1619" w:rsidRDefault="009F62F7">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(Reports Out 13.7.18)</w:t>
            </w:r>
          </w:p>
        </w:tc>
        <w:tc>
          <w:tcPr>
            <w:tcW w:w="941" w:type="dxa"/>
          </w:tcPr>
          <w:p w:rsidR="009D71C6" w:rsidRPr="00EE1619" w:rsidRDefault="009F62F7">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English-KL</w:t>
            </w:r>
          </w:p>
        </w:tc>
      </w:tr>
    </w:tbl>
    <w:p w:rsidR="00E57663" w:rsidRDefault="00E57663">
      <w:pPr>
        <w:rPr>
          <w:rFonts w:ascii="Calibri" w:eastAsia="Calibri" w:hAnsi="Calibri" w:cs="Calibri"/>
          <w:sz w:val="20"/>
          <w:szCs w:val="20"/>
        </w:rPr>
      </w:pPr>
    </w:p>
    <w:p w:rsidR="00EF6028" w:rsidRDefault="003F025B">
      <w:pPr>
        <w:rPr>
          <w:rFonts w:ascii="Calibri" w:eastAsia="Calibri" w:hAnsi="Calibri" w:cs="Calibri"/>
          <w:sz w:val="20"/>
          <w:szCs w:val="20"/>
        </w:rPr>
      </w:pPr>
      <w:r>
        <w:rPr>
          <w:rFonts w:ascii="Calibri" w:eastAsia="Calibri" w:hAnsi="Calibri" w:cs="Calibri"/>
          <w:sz w:val="20"/>
          <w:szCs w:val="20"/>
        </w:rPr>
        <w:t>T</w:t>
      </w:r>
      <w:r w:rsidR="00EF6028">
        <w:rPr>
          <w:rFonts w:ascii="Calibri" w:eastAsia="Calibri" w:hAnsi="Calibri" w:cs="Calibri"/>
          <w:sz w:val="20"/>
          <w:szCs w:val="20"/>
        </w:rPr>
        <w:t>BA</w:t>
      </w:r>
      <w:r>
        <w:rPr>
          <w:rFonts w:ascii="Calibri" w:eastAsia="Calibri" w:hAnsi="Calibri" w:cs="Calibri"/>
          <w:sz w:val="20"/>
          <w:szCs w:val="20"/>
        </w:rPr>
        <w:t xml:space="preserve">- </w:t>
      </w:r>
    </w:p>
    <w:p w:rsidR="00EF6028" w:rsidRDefault="003F025B">
      <w:pPr>
        <w:rPr>
          <w:rFonts w:ascii="Calibri" w:eastAsia="Calibri" w:hAnsi="Calibri" w:cs="Calibri"/>
          <w:sz w:val="20"/>
          <w:szCs w:val="20"/>
        </w:rPr>
      </w:pPr>
      <w:r>
        <w:rPr>
          <w:rFonts w:ascii="Calibri" w:eastAsia="Calibri" w:hAnsi="Calibri" w:cs="Calibri"/>
          <w:sz w:val="20"/>
          <w:szCs w:val="20"/>
        </w:rPr>
        <w:t xml:space="preserve"> </w:t>
      </w:r>
      <w:r w:rsidR="00EF6028">
        <w:rPr>
          <w:rFonts w:ascii="Calibri" w:eastAsia="Calibri" w:hAnsi="Calibri" w:cs="Calibri"/>
          <w:sz w:val="20"/>
          <w:szCs w:val="20"/>
        </w:rPr>
        <w:t xml:space="preserve">Maths calculations videos on line </w:t>
      </w:r>
    </w:p>
    <w:sectPr w:rsidR="00EF6028">
      <w:pgSz w:w="16838" w:h="11906"/>
      <w:pgMar w:top="720" w:right="720" w:bottom="72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64F9"/>
    <w:multiLevelType w:val="multilevel"/>
    <w:tmpl w:val="028AB560"/>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 w15:restartNumberingAfterBreak="0">
    <w:nsid w:val="0507092B"/>
    <w:multiLevelType w:val="hybridMultilevel"/>
    <w:tmpl w:val="D00E3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D65ED"/>
    <w:multiLevelType w:val="multilevel"/>
    <w:tmpl w:val="0D9EDA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5FA3D69"/>
    <w:multiLevelType w:val="multilevel"/>
    <w:tmpl w:val="699E39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D2B3EC9"/>
    <w:multiLevelType w:val="multilevel"/>
    <w:tmpl w:val="D56074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F053746"/>
    <w:multiLevelType w:val="hybridMultilevel"/>
    <w:tmpl w:val="BCF457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150AA3"/>
    <w:multiLevelType w:val="multilevel"/>
    <w:tmpl w:val="92B6F3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18770D5"/>
    <w:multiLevelType w:val="hybridMultilevel"/>
    <w:tmpl w:val="13F63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AE7EF0"/>
    <w:multiLevelType w:val="hybridMultilevel"/>
    <w:tmpl w:val="3BF2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E6987"/>
    <w:multiLevelType w:val="multilevel"/>
    <w:tmpl w:val="659C7C76"/>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0" w15:restartNumberingAfterBreak="0">
    <w:nsid w:val="2BCE3941"/>
    <w:multiLevelType w:val="multilevel"/>
    <w:tmpl w:val="83C6B5B6"/>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1" w15:restartNumberingAfterBreak="0">
    <w:nsid w:val="37D93CFF"/>
    <w:multiLevelType w:val="multilevel"/>
    <w:tmpl w:val="9B92A5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3890247A"/>
    <w:multiLevelType w:val="multilevel"/>
    <w:tmpl w:val="1E483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B8B071A"/>
    <w:multiLevelType w:val="hybridMultilevel"/>
    <w:tmpl w:val="ECAC37A0"/>
    <w:lvl w:ilvl="0" w:tplc="08090003">
      <w:start w:val="1"/>
      <w:numFmt w:val="bullet"/>
      <w:lvlText w:val="o"/>
      <w:lvlJc w:val="left"/>
      <w:pPr>
        <w:ind w:left="720" w:hanging="360"/>
      </w:pPr>
      <w:rPr>
        <w:rFonts w:ascii="Courier New" w:hAnsi="Courier New" w:cs="Courier New" w:hint="default"/>
      </w:rPr>
    </w:lvl>
    <w:lvl w:ilvl="1" w:tplc="725A54B0">
      <w:numFmt w:val="bullet"/>
      <w:lvlText w:val="-"/>
      <w:lvlJc w:val="left"/>
      <w:pPr>
        <w:ind w:left="1440" w:hanging="360"/>
      </w:pPr>
      <w:rPr>
        <w:rFonts w:ascii="Calibri" w:eastAsia="Times New Roman" w:hAnsi="Calibri" w:cs="Times New Roman" w:hint="default"/>
        <w:color w:val="0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263BCF"/>
    <w:multiLevelType w:val="hybridMultilevel"/>
    <w:tmpl w:val="57B63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582FB2"/>
    <w:multiLevelType w:val="multilevel"/>
    <w:tmpl w:val="DF88081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473B61C2"/>
    <w:multiLevelType w:val="hybridMultilevel"/>
    <w:tmpl w:val="4D4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B65AD4"/>
    <w:multiLevelType w:val="multilevel"/>
    <w:tmpl w:val="A3FA41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4D370B25"/>
    <w:multiLevelType w:val="multilevel"/>
    <w:tmpl w:val="78E6A992"/>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9" w15:restartNumberingAfterBreak="0">
    <w:nsid w:val="56A55000"/>
    <w:multiLevelType w:val="multilevel"/>
    <w:tmpl w:val="9174BC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5CAF7164"/>
    <w:multiLevelType w:val="multilevel"/>
    <w:tmpl w:val="C06693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5D5B485C"/>
    <w:multiLevelType w:val="multilevel"/>
    <w:tmpl w:val="69EE40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5D6D76E9"/>
    <w:multiLevelType w:val="multilevel"/>
    <w:tmpl w:val="12E06E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5E871B07"/>
    <w:multiLevelType w:val="multilevel"/>
    <w:tmpl w:val="277897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608C37FD"/>
    <w:multiLevelType w:val="multilevel"/>
    <w:tmpl w:val="262A8DF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615A7777"/>
    <w:multiLevelType w:val="hybridMultilevel"/>
    <w:tmpl w:val="C1381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1E60BF"/>
    <w:multiLevelType w:val="multilevel"/>
    <w:tmpl w:val="9174BC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7A682F4C"/>
    <w:multiLevelType w:val="multilevel"/>
    <w:tmpl w:val="9174BC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7AA30170"/>
    <w:multiLevelType w:val="hybridMultilevel"/>
    <w:tmpl w:val="C6C65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6B739A"/>
    <w:multiLevelType w:val="multilevel"/>
    <w:tmpl w:val="3B360180"/>
    <w:lvl w:ilvl="0">
      <w:numFmt w:val="bullet"/>
      <w:lvlText w:val="●"/>
      <w:lvlJc w:val="left"/>
      <w:pPr>
        <w:ind w:left="360" w:firstLine="0"/>
      </w:pPr>
      <w:rPr>
        <w:rFonts w:ascii="Arial" w:eastAsia="Arial" w:hAnsi="Arial" w:cs="Arial"/>
      </w:rPr>
    </w:lvl>
    <w:lvl w:ilvl="1">
      <w:numFmt w:val="bullet"/>
      <w:lvlText w:val="o"/>
      <w:lvlJc w:val="left"/>
      <w:pPr>
        <w:ind w:left="1080" w:firstLine="720"/>
      </w:pPr>
      <w:rPr>
        <w:rFonts w:ascii="Arial" w:eastAsia="Arial" w:hAnsi="Arial" w:cs="Arial"/>
      </w:rPr>
    </w:lvl>
    <w:lvl w:ilvl="2">
      <w:numFmt w:val="bullet"/>
      <w:lvlText w:val="▪"/>
      <w:lvlJc w:val="left"/>
      <w:pPr>
        <w:ind w:left="1800" w:firstLine="1440"/>
      </w:pPr>
      <w:rPr>
        <w:rFonts w:ascii="Arial" w:eastAsia="Arial" w:hAnsi="Arial" w:cs="Arial"/>
      </w:rPr>
    </w:lvl>
    <w:lvl w:ilvl="3">
      <w:numFmt w:val="bullet"/>
      <w:lvlText w:val="●"/>
      <w:lvlJc w:val="left"/>
      <w:pPr>
        <w:ind w:left="2520" w:firstLine="2160"/>
      </w:pPr>
      <w:rPr>
        <w:rFonts w:ascii="Arial" w:eastAsia="Arial" w:hAnsi="Arial" w:cs="Arial"/>
      </w:rPr>
    </w:lvl>
    <w:lvl w:ilvl="4">
      <w:numFmt w:val="bullet"/>
      <w:lvlText w:val="o"/>
      <w:lvlJc w:val="left"/>
      <w:pPr>
        <w:ind w:left="3240" w:firstLine="2880"/>
      </w:pPr>
      <w:rPr>
        <w:rFonts w:ascii="Arial" w:eastAsia="Arial" w:hAnsi="Arial" w:cs="Arial"/>
      </w:rPr>
    </w:lvl>
    <w:lvl w:ilvl="5">
      <w:numFmt w:val="bullet"/>
      <w:lvlText w:val="▪"/>
      <w:lvlJc w:val="left"/>
      <w:pPr>
        <w:ind w:left="3960" w:firstLine="3600"/>
      </w:pPr>
      <w:rPr>
        <w:rFonts w:ascii="Arial" w:eastAsia="Arial" w:hAnsi="Arial" w:cs="Arial"/>
      </w:rPr>
    </w:lvl>
    <w:lvl w:ilvl="6">
      <w:numFmt w:val="bullet"/>
      <w:lvlText w:val="●"/>
      <w:lvlJc w:val="left"/>
      <w:pPr>
        <w:ind w:left="4680" w:firstLine="4320"/>
      </w:pPr>
      <w:rPr>
        <w:rFonts w:ascii="Arial" w:eastAsia="Arial" w:hAnsi="Arial" w:cs="Arial"/>
      </w:rPr>
    </w:lvl>
    <w:lvl w:ilvl="7">
      <w:numFmt w:val="bullet"/>
      <w:lvlText w:val="o"/>
      <w:lvlJc w:val="left"/>
      <w:pPr>
        <w:ind w:left="5400" w:firstLine="5040"/>
      </w:pPr>
      <w:rPr>
        <w:rFonts w:ascii="Arial" w:eastAsia="Arial" w:hAnsi="Arial" w:cs="Arial"/>
      </w:rPr>
    </w:lvl>
    <w:lvl w:ilvl="8">
      <w:numFmt w:val="bullet"/>
      <w:lvlText w:val="▪"/>
      <w:lvlJc w:val="left"/>
      <w:pPr>
        <w:ind w:left="6120" w:firstLine="5760"/>
      </w:pPr>
      <w:rPr>
        <w:rFonts w:ascii="Arial" w:eastAsia="Arial" w:hAnsi="Arial" w:cs="Arial"/>
      </w:rPr>
    </w:lvl>
  </w:abstractNum>
  <w:num w:numId="1">
    <w:abstractNumId w:val="15"/>
  </w:num>
  <w:num w:numId="2">
    <w:abstractNumId w:val="10"/>
  </w:num>
  <w:num w:numId="3">
    <w:abstractNumId w:val="23"/>
  </w:num>
  <w:num w:numId="4">
    <w:abstractNumId w:val="3"/>
  </w:num>
  <w:num w:numId="5">
    <w:abstractNumId w:val="9"/>
  </w:num>
  <w:num w:numId="6">
    <w:abstractNumId w:val="6"/>
  </w:num>
  <w:num w:numId="7">
    <w:abstractNumId w:val="11"/>
  </w:num>
  <w:num w:numId="8">
    <w:abstractNumId w:val="24"/>
  </w:num>
  <w:num w:numId="9">
    <w:abstractNumId w:val="20"/>
  </w:num>
  <w:num w:numId="10">
    <w:abstractNumId w:val="17"/>
  </w:num>
  <w:num w:numId="11">
    <w:abstractNumId w:val="22"/>
  </w:num>
  <w:num w:numId="12">
    <w:abstractNumId w:val="2"/>
  </w:num>
  <w:num w:numId="13">
    <w:abstractNumId w:val="4"/>
  </w:num>
  <w:num w:numId="14">
    <w:abstractNumId w:val="18"/>
  </w:num>
  <w:num w:numId="15">
    <w:abstractNumId w:val="21"/>
  </w:num>
  <w:num w:numId="16">
    <w:abstractNumId w:val="0"/>
  </w:num>
  <w:num w:numId="17">
    <w:abstractNumId w:val="19"/>
  </w:num>
  <w:num w:numId="18">
    <w:abstractNumId w:val="12"/>
  </w:num>
  <w:num w:numId="19">
    <w:abstractNumId w:val="5"/>
  </w:num>
  <w:num w:numId="20">
    <w:abstractNumId w:val="13"/>
  </w:num>
  <w:num w:numId="21">
    <w:abstractNumId w:val="29"/>
  </w:num>
  <w:num w:numId="22">
    <w:abstractNumId w:val="16"/>
  </w:num>
  <w:num w:numId="23">
    <w:abstractNumId w:val="7"/>
  </w:num>
  <w:num w:numId="24">
    <w:abstractNumId w:val="8"/>
  </w:num>
  <w:num w:numId="25">
    <w:abstractNumId w:val="25"/>
  </w:num>
  <w:num w:numId="26">
    <w:abstractNumId w:val="26"/>
  </w:num>
  <w:num w:numId="27">
    <w:abstractNumId w:val="27"/>
  </w:num>
  <w:num w:numId="28">
    <w:abstractNumId w:val="28"/>
  </w:num>
  <w:num w:numId="29">
    <w:abstractNumId w:val="1"/>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63C"/>
    <w:rsid w:val="0001263C"/>
    <w:rsid w:val="00080A20"/>
    <w:rsid w:val="000E2FFD"/>
    <w:rsid w:val="001B3755"/>
    <w:rsid w:val="002B746F"/>
    <w:rsid w:val="002C7573"/>
    <w:rsid w:val="002F05AE"/>
    <w:rsid w:val="003F025B"/>
    <w:rsid w:val="00401A47"/>
    <w:rsid w:val="004B4BE9"/>
    <w:rsid w:val="004E6A53"/>
    <w:rsid w:val="0052116D"/>
    <w:rsid w:val="00526614"/>
    <w:rsid w:val="00555D54"/>
    <w:rsid w:val="0058739F"/>
    <w:rsid w:val="005C0ECE"/>
    <w:rsid w:val="00661BD5"/>
    <w:rsid w:val="006B2397"/>
    <w:rsid w:val="006B6547"/>
    <w:rsid w:val="0072495E"/>
    <w:rsid w:val="00750B98"/>
    <w:rsid w:val="00755525"/>
    <w:rsid w:val="007A5EB9"/>
    <w:rsid w:val="007B245C"/>
    <w:rsid w:val="007D593D"/>
    <w:rsid w:val="00862B60"/>
    <w:rsid w:val="008A39B2"/>
    <w:rsid w:val="0090434B"/>
    <w:rsid w:val="00942CB9"/>
    <w:rsid w:val="009D71C6"/>
    <w:rsid w:val="009F13FC"/>
    <w:rsid w:val="009F17B4"/>
    <w:rsid w:val="009F62F7"/>
    <w:rsid w:val="00A13FC6"/>
    <w:rsid w:val="00A25C56"/>
    <w:rsid w:val="00B4377A"/>
    <w:rsid w:val="00B92EB8"/>
    <w:rsid w:val="00C22F96"/>
    <w:rsid w:val="00C53650"/>
    <w:rsid w:val="00C61195"/>
    <w:rsid w:val="00C73BBA"/>
    <w:rsid w:val="00CE166C"/>
    <w:rsid w:val="00D81DDE"/>
    <w:rsid w:val="00D875EB"/>
    <w:rsid w:val="00D94089"/>
    <w:rsid w:val="00E066D0"/>
    <w:rsid w:val="00E06D74"/>
    <w:rsid w:val="00E57663"/>
    <w:rsid w:val="00E76984"/>
    <w:rsid w:val="00ED6FD4"/>
    <w:rsid w:val="00EE1619"/>
    <w:rsid w:val="00EF6028"/>
    <w:rsid w:val="00F12C30"/>
    <w:rsid w:val="00F540FE"/>
    <w:rsid w:val="00F65974"/>
    <w:rsid w:val="00F8607F"/>
    <w:rsid w:val="00FA3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D99658-D2FD-49D1-A60B-0A18C398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ListParagraph">
    <w:name w:val="List Paragraph"/>
    <w:basedOn w:val="Normal"/>
    <w:uiPriority w:val="34"/>
    <w:qFormat/>
    <w:rsid w:val="00C53650"/>
    <w:pPr>
      <w:pBdr>
        <w:top w:val="none" w:sz="0" w:space="0" w:color="auto"/>
        <w:left w:val="none" w:sz="0" w:space="0" w:color="auto"/>
        <w:bottom w:val="none" w:sz="0" w:space="0" w:color="auto"/>
        <w:right w:val="none" w:sz="0" w:space="0" w:color="auto"/>
        <w:between w:val="none" w:sz="0" w:space="0" w:color="auto"/>
      </w:pBdr>
      <w:ind w:left="720"/>
      <w:contextualSpacing/>
    </w:pPr>
    <w:rPr>
      <w:color w:val="auto"/>
      <w:lang w:eastAsia="en-US"/>
    </w:rPr>
  </w:style>
  <w:style w:type="paragraph" w:styleId="NormalWeb">
    <w:name w:val="Normal (Web)"/>
    <w:basedOn w:val="Normal"/>
    <w:uiPriority w:val="99"/>
    <w:unhideWhenUsed/>
    <w:rsid w:val="007D593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table" w:styleId="TableGrid">
    <w:name w:val="Table Grid"/>
    <w:basedOn w:val="TableNormal"/>
    <w:uiPriority w:val="39"/>
    <w:rsid w:val="00E57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62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2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71046">
      <w:bodyDiv w:val="1"/>
      <w:marLeft w:val="0"/>
      <w:marRight w:val="0"/>
      <w:marTop w:val="0"/>
      <w:marBottom w:val="0"/>
      <w:divBdr>
        <w:top w:val="none" w:sz="0" w:space="0" w:color="auto"/>
        <w:left w:val="none" w:sz="0" w:space="0" w:color="auto"/>
        <w:bottom w:val="none" w:sz="0" w:space="0" w:color="auto"/>
        <w:right w:val="none" w:sz="0" w:space="0" w:color="auto"/>
      </w:divBdr>
    </w:div>
    <w:div w:id="138501063">
      <w:bodyDiv w:val="1"/>
      <w:marLeft w:val="0"/>
      <w:marRight w:val="0"/>
      <w:marTop w:val="0"/>
      <w:marBottom w:val="0"/>
      <w:divBdr>
        <w:top w:val="none" w:sz="0" w:space="0" w:color="auto"/>
        <w:left w:val="none" w:sz="0" w:space="0" w:color="auto"/>
        <w:bottom w:val="none" w:sz="0" w:space="0" w:color="auto"/>
        <w:right w:val="none" w:sz="0" w:space="0" w:color="auto"/>
      </w:divBdr>
    </w:div>
    <w:div w:id="512494336">
      <w:bodyDiv w:val="1"/>
      <w:marLeft w:val="0"/>
      <w:marRight w:val="0"/>
      <w:marTop w:val="0"/>
      <w:marBottom w:val="0"/>
      <w:divBdr>
        <w:top w:val="none" w:sz="0" w:space="0" w:color="auto"/>
        <w:left w:val="none" w:sz="0" w:space="0" w:color="auto"/>
        <w:bottom w:val="none" w:sz="0" w:space="0" w:color="auto"/>
        <w:right w:val="none" w:sz="0" w:space="0" w:color="auto"/>
      </w:divBdr>
    </w:div>
    <w:div w:id="643970669">
      <w:bodyDiv w:val="1"/>
      <w:marLeft w:val="0"/>
      <w:marRight w:val="0"/>
      <w:marTop w:val="0"/>
      <w:marBottom w:val="0"/>
      <w:divBdr>
        <w:top w:val="none" w:sz="0" w:space="0" w:color="auto"/>
        <w:left w:val="none" w:sz="0" w:space="0" w:color="auto"/>
        <w:bottom w:val="none" w:sz="0" w:space="0" w:color="auto"/>
        <w:right w:val="none" w:sz="0" w:space="0" w:color="auto"/>
      </w:divBdr>
    </w:div>
    <w:div w:id="677654104">
      <w:bodyDiv w:val="1"/>
      <w:marLeft w:val="0"/>
      <w:marRight w:val="0"/>
      <w:marTop w:val="0"/>
      <w:marBottom w:val="0"/>
      <w:divBdr>
        <w:top w:val="none" w:sz="0" w:space="0" w:color="auto"/>
        <w:left w:val="none" w:sz="0" w:space="0" w:color="auto"/>
        <w:bottom w:val="none" w:sz="0" w:space="0" w:color="auto"/>
        <w:right w:val="none" w:sz="0" w:space="0" w:color="auto"/>
      </w:divBdr>
    </w:div>
    <w:div w:id="2077704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3068</Words>
  <Characters>17488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Pritchard</dc:creator>
  <cp:lastModifiedBy>Mr Pritchard</cp:lastModifiedBy>
  <cp:revision>4</cp:revision>
  <cp:lastPrinted>2019-03-28T12:11:00Z</cp:lastPrinted>
  <dcterms:created xsi:type="dcterms:W3CDTF">2019-05-01T14:03:00Z</dcterms:created>
  <dcterms:modified xsi:type="dcterms:W3CDTF">2019-05-01T14:05:00Z</dcterms:modified>
</cp:coreProperties>
</file>