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33D3" w14:textId="0D2C1505" w:rsidR="003D1199" w:rsidRPr="00702C21" w:rsidRDefault="003D1199" w:rsidP="003D1199">
      <w:pPr>
        <w:jc w:val="center"/>
        <w:rPr>
          <w:b/>
          <w:bCs/>
          <w:sz w:val="14"/>
          <w:szCs w:val="14"/>
          <w:u w:val="single"/>
        </w:rPr>
      </w:pPr>
    </w:p>
    <w:tbl>
      <w:tblPr>
        <w:tblStyle w:val="TableGrid"/>
        <w:tblW w:w="0" w:type="auto"/>
        <w:tblLook w:val="04A0" w:firstRow="1" w:lastRow="0" w:firstColumn="1" w:lastColumn="0" w:noHBand="0" w:noVBand="1"/>
      </w:tblPr>
      <w:tblGrid>
        <w:gridCol w:w="2934"/>
        <w:gridCol w:w="2195"/>
        <w:gridCol w:w="4877"/>
        <w:gridCol w:w="252"/>
        <w:gridCol w:w="5130"/>
      </w:tblGrid>
      <w:tr w:rsidR="00644303" w14:paraId="47982AE1" w14:textId="77777777" w:rsidTr="00644303">
        <w:trPr>
          <w:trHeight w:val="371"/>
        </w:trPr>
        <w:tc>
          <w:tcPr>
            <w:tcW w:w="15388" w:type="dxa"/>
            <w:gridSpan w:val="5"/>
          </w:tcPr>
          <w:p w14:paraId="17A8F3A8" w14:textId="65D952CF" w:rsidR="00644303" w:rsidRPr="00644303" w:rsidRDefault="00874C31" w:rsidP="00536F08">
            <w:pPr>
              <w:rPr>
                <w:b/>
                <w:bCs/>
                <w:color w:val="C45911" w:themeColor="accent2" w:themeShade="BF"/>
                <w:sz w:val="32"/>
                <w:szCs w:val="32"/>
              </w:rPr>
            </w:pPr>
            <w:r>
              <w:rPr>
                <w:noProof/>
                <w:lang w:eastAsia="en-GB"/>
              </w:rPr>
              <w:drawing>
                <wp:anchor distT="0" distB="0" distL="114300" distR="114300" simplePos="0" relativeHeight="251669504" behindDoc="0" locked="0" layoutInCell="1" allowOverlap="1" wp14:anchorId="6EA8422A" wp14:editId="34C9926D">
                  <wp:simplePos x="0" y="0"/>
                  <wp:positionH relativeFrom="column">
                    <wp:posOffset>8887633</wp:posOffset>
                  </wp:positionH>
                  <wp:positionV relativeFrom="paragraph">
                    <wp:posOffset>3175</wp:posOffset>
                  </wp:positionV>
                  <wp:extent cx="807085" cy="4718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34203" r="10253" b="23268"/>
                          <a:stretch/>
                        </pic:blipFill>
                        <pic:spPr bwMode="auto">
                          <a:xfrm>
                            <a:off x="0" y="0"/>
                            <a:ext cx="807085" cy="47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color w:val="FF0000"/>
                <w:sz w:val="40"/>
                <w:szCs w:val="40"/>
              </w:rPr>
              <w:t xml:space="preserve">Barn Owls          </w:t>
            </w:r>
            <w:r w:rsidR="00536F08">
              <w:rPr>
                <w:b/>
                <w:bCs/>
                <w:color w:val="FF0000"/>
                <w:sz w:val="40"/>
                <w:szCs w:val="40"/>
              </w:rPr>
              <w:t xml:space="preserve">                 </w:t>
            </w:r>
            <w:r>
              <w:rPr>
                <w:b/>
                <w:bCs/>
                <w:color w:val="FF0000"/>
                <w:sz w:val="40"/>
                <w:szCs w:val="40"/>
              </w:rPr>
              <w:t xml:space="preserve"> </w:t>
            </w:r>
            <w:r w:rsidR="009126AD">
              <w:rPr>
                <w:b/>
                <w:bCs/>
                <w:color w:val="FF0000"/>
                <w:sz w:val="48"/>
                <w:szCs w:val="48"/>
              </w:rPr>
              <w:t>Sound</w:t>
            </w:r>
            <w:r w:rsidR="00644303" w:rsidRPr="007234EA">
              <w:rPr>
                <w:b/>
                <w:bCs/>
                <w:color w:val="FF0000"/>
                <w:sz w:val="56"/>
                <w:szCs w:val="56"/>
              </w:rPr>
              <w:t xml:space="preserve"> </w:t>
            </w:r>
            <w:r w:rsidR="00644303" w:rsidRPr="007234EA">
              <w:rPr>
                <w:b/>
                <w:bCs/>
                <w:color w:val="FF0000"/>
                <w:sz w:val="48"/>
                <w:szCs w:val="48"/>
              </w:rPr>
              <w:t>– Knowledge Organiser</w:t>
            </w:r>
          </w:p>
        </w:tc>
      </w:tr>
      <w:tr w:rsidR="004E52A9" w14:paraId="1E9B6264" w14:textId="77777777" w:rsidTr="00C21B4D">
        <w:trPr>
          <w:trHeight w:val="2217"/>
        </w:trPr>
        <w:tc>
          <w:tcPr>
            <w:tcW w:w="5129" w:type="dxa"/>
            <w:gridSpan w:val="2"/>
            <w:tcBorders>
              <w:right w:val="nil"/>
            </w:tcBorders>
          </w:tcPr>
          <w:p w14:paraId="33B1D214" w14:textId="77777777" w:rsidR="00644303" w:rsidRPr="008931AE" w:rsidRDefault="00644303" w:rsidP="00644303">
            <w:pPr>
              <w:rPr>
                <w:b/>
                <w:bCs/>
                <w:u w:val="single"/>
              </w:rPr>
            </w:pPr>
            <w:r w:rsidRPr="008931AE">
              <w:rPr>
                <w:b/>
                <w:bCs/>
                <w:u w:val="single"/>
              </w:rPr>
              <w:t>Key Vocabulary</w:t>
            </w:r>
          </w:p>
          <w:p w14:paraId="5F549B2D" w14:textId="1857E936" w:rsidR="009126AD" w:rsidRPr="009126AD" w:rsidRDefault="00F46C55" w:rsidP="00B923E7">
            <w:pPr>
              <w:rPr>
                <w:sz w:val="21"/>
                <w:szCs w:val="21"/>
              </w:rPr>
            </w:pPr>
            <w:r w:rsidRPr="00874C31">
              <w:rPr>
                <w:b/>
                <w:bCs/>
                <w:i/>
                <w:iCs/>
                <w:sz w:val="21"/>
                <w:szCs w:val="21"/>
              </w:rPr>
              <w:t>A</w:t>
            </w:r>
            <w:r w:rsidR="009126AD">
              <w:rPr>
                <w:b/>
                <w:bCs/>
                <w:i/>
                <w:iCs/>
                <w:sz w:val="21"/>
                <w:szCs w:val="21"/>
              </w:rPr>
              <w:t>mplitude</w:t>
            </w:r>
            <w:r w:rsidRPr="00874C31">
              <w:rPr>
                <w:b/>
                <w:bCs/>
                <w:i/>
                <w:iCs/>
                <w:sz w:val="21"/>
                <w:szCs w:val="21"/>
              </w:rPr>
              <w:t xml:space="preserve"> – </w:t>
            </w:r>
            <w:r w:rsidR="009126AD" w:rsidRPr="009126AD">
              <w:rPr>
                <w:rFonts w:cs="Twinkl Light"/>
                <w:color w:val="000000"/>
                <w:sz w:val="20"/>
                <w:szCs w:val="20"/>
              </w:rPr>
              <w:t xml:space="preserve">The distance from the resting point to the top or bottom of a sound wave. </w:t>
            </w:r>
          </w:p>
          <w:p w14:paraId="03AF46EB" w14:textId="02E21053" w:rsidR="00644303" w:rsidRPr="009126AD" w:rsidRDefault="009126AD" w:rsidP="008931AE">
            <w:pPr>
              <w:rPr>
                <w:rFonts w:cs="Twinkl Light"/>
                <w:color w:val="000000"/>
                <w:sz w:val="20"/>
                <w:szCs w:val="20"/>
              </w:rPr>
            </w:pPr>
            <w:r>
              <w:rPr>
                <w:b/>
                <w:bCs/>
                <w:i/>
                <w:iCs/>
                <w:sz w:val="21"/>
                <w:szCs w:val="21"/>
              </w:rPr>
              <w:t xml:space="preserve">Audible range – </w:t>
            </w:r>
            <w:r w:rsidRPr="009126AD">
              <w:rPr>
                <w:rFonts w:cs="Twinkl Light"/>
                <w:color w:val="000000"/>
                <w:sz w:val="20"/>
                <w:szCs w:val="20"/>
              </w:rPr>
              <w:t xml:space="preserve">The range at which we can hear sound. </w:t>
            </w:r>
          </w:p>
          <w:p w14:paraId="4153707C" w14:textId="55C5FB77" w:rsidR="009126AD" w:rsidRPr="009126AD" w:rsidRDefault="009126AD" w:rsidP="008931AE">
            <w:pPr>
              <w:rPr>
                <w:rFonts w:cs="Twinkl Light"/>
                <w:color w:val="000000"/>
                <w:sz w:val="20"/>
                <w:szCs w:val="20"/>
              </w:rPr>
            </w:pPr>
            <w:r>
              <w:rPr>
                <w:b/>
                <w:bCs/>
                <w:i/>
                <w:iCs/>
                <w:sz w:val="21"/>
                <w:szCs w:val="21"/>
              </w:rPr>
              <w:t xml:space="preserve">Auditory nerve – </w:t>
            </w:r>
            <w:r w:rsidRPr="009126AD">
              <w:rPr>
                <w:rFonts w:cs="Twinkl Light"/>
                <w:color w:val="000000"/>
                <w:sz w:val="20"/>
                <w:szCs w:val="20"/>
              </w:rPr>
              <w:t xml:space="preserve">A bundle of nerve fibres that carries information between the cochlea in the ear and the brain. </w:t>
            </w:r>
          </w:p>
          <w:p w14:paraId="2CB197C4" w14:textId="44C9BF7C" w:rsidR="009126AD" w:rsidRPr="009126AD" w:rsidRDefault="009126AD" w:rsidP="008931AE">
            <w:pPr>
              <w:rPr>
                <w:rFonts w:cs="Twinkl Light"/>
                <w:color w:val="000000"/>
                <w:sz w:val="21"/>
                <w:szCs w:val="21"/>
              </w:rPr>
            </w:pPr>
            <w:r w:rsidRPr="009126AD">
              <w:rPr>
                <w:b/>
                <w:bCs/>
                <w:i/>
                <w:iCs/>
                <w:sz w:val="21"/>
                <w:szCs w:val="21"/>
              </w:rPr>
              <w:t xml:space="preserve">Cochlea – </w:t>
            </w:r>
            <w:r w:rsidRPr="009126AD">
              <w:rPr>
                <w:rFonts w:cs="Twinkl Light"/>
                <w:color w:val="000000"/>
                <w:sz w:val="21"/>
                <w:szCs w:val="21"/>
              </w:rPr>
              <w:t xml:space="preserve">Part of the inner ear; hairs in the cochlea vibrate, sending messages to the brain. </w:t>
            </w:r>
          </w:p>
          <w:p w14:paraId="08F4E48C" w14:textId="565E7A29" w:rsidR="009126AD" w:rsidRPr="009126AD" w:rsidRDefault="009126AD" w:rsidP="008931AE">
            <w:pPr>
              <w:rPr>
                <w:rFonts w:cs="Twinkl Light"/>
                <w:color w:val="000000"/>
                <w:sz w:val="20"/>
                <w:szCs w:val="20"/>
              </w:rPr>
            </w:pPr>
            <w:r w:rsidRPr="009126AD">
              <w:rPr>
                <w:b/>
                <w:bCs/>
                <w:i/>
                <w:iCs/>
                <w:sz w:val="21"/>
                <w:szCs w:val="21"/>
              </w:rPr>
              <w:t xml:space="preserve">Crest – </w:t>
            </w:r>
            <w:r w:rsidRPr="009126AD">
              <w:rPr>
                <w:rFonts w:cs="Twinkl Light"/>
                <w:color w:val="000000"/>
                <w:sz w:val="20"/>
                <w:szCs w:val="20"/>
              </w:rPr>
              <w:t xml:space="preserve">The top of a wave (such as a sound wave). </w:t>
            </w:r>
          </w:p>
          <w:p w14:paraId="195EFADB" w14:textId="6BCA6365" w:rsidR="0084647E" w:rsidRPr="0084647E" w:rsidRDefault="009126AD" w:rsidP="0084647E">
            <w:pPr>
              <w:rPr>
                <w:rFonts w:cs="Twinkl Light"/>
                <w:color w:val="000000"/>
                <w:sz w:val="20"/>
                <w:szCs w:val="20"/>
              </w:rPr>
            </w:pPr>
            <w:r w:rsidRPr="009126AD">
              <w:rPr>
                <w:b/>
                <w:bCs/>
                <w:i/>
                <w:iCs/>
                <w:sz w:val="21"/>
                <w:szCs w:val="21"/>
              </w:rPr>
              <w:t xml:space="preserve">Decibel – </w:t>
            </w:r>
            <w:r w:rsidR="0084647E" w:rsidRPr="0084647E">
              <w:rPr>
                <w:rFonts w:cs="Twinkl Light"/>
                <w:color w:val="000000"/>
                <w:sz w:val="20"/>
                <w:szCs w:val="20"/>
              </w:rPr>
              <w:t xml:space="preserve">Noise loudness is measured in decibels (dB). </w:t>
            </w:r>
          </w:p>
          <w:p w14:paraId="56F7B96F" w14:textId="682F3BFF" w:rsidR="009126AD" w:rsidRPr="0084647E" w:rsidRDefault="0084647E" w:rsidP="009126AD">
            <w:pPr>
              <w:rPr>
                <w:rFonts w:cs="Twinkl Light"/>
                <w:color w:val="000000"/>
                <w:sz w:val="20"/>
                <w:szCs w:val="20"/>
              </w:rPr>
            </w:pPr>
            <w:r w:rsidRPr="009126AD">
              <w:rPr>
                <w:b/>
                <w:bCs/>
                <w:i/>
                <w:iCs/>
                <w:sz w:val="21"/>
                <w:szCs w:val="21"/>
              </w:rPr>
              <w:t xml:space="preserve">Frequency – </w:t>
            </w:r>
            <w:r w:rsidRPr="0084647E">
              <w:rPr>
                <w:rFonts w:cs="Twinkl Light"/>
                <w:color w:val="000000"/>
                <w:sz w:val="20"/>
                <w:szCs w:val="20"/>
              </w:rPr>
              <w:t xml:space="preserve">The number of sound waves per second. </w:t>
            </w:r>
          </w:p>
        </w:tc>
        <w:tc>
          <w:tcPr>
            <w:tcW w:w="5129" w:type="dxa"/>
            <w:gridSpan w:val="2"/>
            <w:tcBorders>
              <w:left w:val="nil"/>
              <w:bottom w:val="single" w:sz="4" w:space="0" w:color="auto"/>
              <w:right w:val="nil"/>
            </w:tcBorders>
          </w:tcPr>
          <w:p w14:paraId="511CFC8D" w14:textId="52ACBCA4" w:rsidR="009126AD" w:rsidRPr="0084647E" w:rsidRDefault="009126AD" w:rsidP="009126AD">
            <w:pPr>
              <w:rPr>
                <w:rFonts w:cs="Twinkl Light"/>
                <w:color w:val="000000"/>
                <w:sz w:val="20"/>
                <w:szCs w:val="20"/>
              </w:rPr>
            </w:pPr>
            <w:r w:rsidRPr="009126AD">
              <w:rPr>
                <w:b/>
                <w:bCs/>
                <w:i/>
                <w:iCs/>
                <w:sz w:val="21"/>
                <w:szCs w:val="21"/>
              </w:rPr>
              <w:t xml:space="preserve">Hertz – </w:t>
            </w:r>
            <w:r w:rsidR="0084647E" w:rsidRPr="0084647E">
              <w:rPr>
                <w:rFonts w:cs="Twinkl Light"/>
                <w:color w:val="000000"/>
                <w:sz w:val="20"/>
                <w:szCs w:val="20"/>
              </w:rPr>
              <w:t xml:space="preserve">Frequency is measured in hertz (Hz). </w:t>
            </w:r>
          </w:p>
          <w:p w14:paraId="60119DFD" w14:textId="7ECA6181" w:rsidR="009126AD" w:rsidRPr="0084647E" w:rsidRDefault="009126AD" w:rsidP="009126AD">
            <w:pPr>
              <w:rPr>
                <w:rFonts w:cs="Twinkl Light"/>
                <w:color w:val="000000"/>
                <w:sz w:val="20"/>
                <w:szCs w:val="20"/>
              </w:rPr>
            </w:pPr>
            <w:r w:rsidRPr="009126AD">
              <w:rPr>
                <w:b/>
                <w:bCs/>
                <w:i/>
                <w:iCs/>
                <w:sz w:val="21"/>
                <w:szCs w:val="21"/>
              </w:rPr>
              <w:t xml:space="preserve">Longitudinal wave – </w:t>
            </w:r>
            <w:r w:rsidR="0084647E" w:rsidRPr="0084647E">
              <w:rPr>
                <w:rFonts w:cs="Twinkl Light"/>
                <w:color w:val="000000"/>
                <w:sz w:val="20"/>
                <w:szCs w:val="20"/>
              </w:rPr>
              <w:t>A sound wave where the vibrations move in the same direction as the wave.</w:t>
            </w:r>
          </w:p>
          <w:p w14:paraId="68991A28" w14:textId="24CA33F0" w:rsidR="00644303" w:rsidRPr="0084647E" w:rsidRDefault="009126AD" w:rsidP="009126AD">
            <w:pPr>
              <w:rPr>
                <w:rFonts w:cs="Twinkl Light"/>
                <w:color w:val="000000"/>
                <w:sz w:val="20"/>
                <w:szCs w:val="20"/>
              </w:rPr>
            </w:pPr>
            <w:r>
              <w:rPr>
                <w:b/>
                <w:bCs/>
                <w:i/>
                <w:iCs/>
                <w:sz w:val="21"/>
                <w:szCs w:val="21"/>
              </w:rPr>
              <w:t xml:space="preserve">Medium – </w:t>
            </w:r>
            <w:r w:rsidR="0084647E" w:rsidRPr="0084647E">
              <w:rPr>
                <w:rFonts w:cs="Twinkl Light"/>
                <w:color w:val="000000"/>
                <w:sz w:val="20"/>
                <w:szCs w:val="20"/>
              </w:rPr>
              <w:t xml:space="preserve">The different materials that sound and light waves travel through - for example, glass, air or water. </w:t>
            </w:r>
          </w:p>
          <w:p w14:paraId="6E7D7025" w14:textId="5D441FB2" w:rsidR="0084647E" w:rsidRPr="0084647E" w:rsidRDefault="009126AD" w:rsidP="0084647E">
            <w:pPr>
              <w:rPr>
                <w:b/>
                <w:bCs/>
                <w:i/>
                <w:iCs/>
                <w:sz w:val="21"/>
                <w:szCs w:val="21"/>
              </w:rPr>
            </w:pPr>
            <w:r>
              <w:rPr>
                <w:b/>
                <w:bCs/>
                <w:i/>
                <w:iCs/>
                <w:sz w:val="21"/>
                <w:szCs w:val="21"/>
              </w:rPr>
              <w:t xml:space="preserve">Oscilloscope – </w:t>
            </w:r>
            <w:r w:rsidR="0084647E" w:rsidRPr="0084647E">
              <w:rPr>
                <w:rFonts w:cs="Twinkl Light"/>
                <w:color w:val="000000"/>
                <w:sz w:val="20"/>
                <w:szCs w:val="20"/>
              </w:rPr>
              <w:t xml:space="preserve">A piece of scientific equipment that converts sound into waves that can be viewed on a screen. </w:t>
            </w:r>
          </w:p>
          <w:p w14:paraId="3BC96257" w14:textId="3E6EA667" w:rsidR="009126AD" w:rsidRDefault="009126AD" w:rsidP="009126AD">
            <w:pPr>
              <w:rPr>
                <w:b/>
                <w:bCs/>
                <w:i/>
                <w:iCs/>
                <w:sz w:val="21"/>
                <w:szCs w:val="21"/>
              </w:rPr>
            </w:pPr>
            <w:r>
              <w:rPr>
                <w:b/>
                <w:bCs/>
                <w:i/>
                <w:iCs/>
                <w:sz w:val="21"/>
                <w:szCs w:val="21"/>
              </w:rPr>
              <w:t xml:space="preserve">Ossicles – </w:t>
            </w:r>
            <w:r w:rsidR="0084647E" w:rsidRPr="0084647E">
              <w:rPr>
                <w:rFonts w:cs="Twinkl Light"/>
                <w:color w:val="000000"/>
                <w:sz w:val="20"/>
                <w:szCs w:val="20"/>
              </w:rPr>
              <w:t xml:space="preserve">Three bones that are found in the inner ear. </w:t>
            </w:r>
          </w:p>
          <w:p w14:paraId="6C49AB36" w14:textId="58A4A752" w:rsidR="009126AD" w:rsidRDefault="009126AD" w:rsidP="009126AD">
            <w:pPr>
              <w:rPr>
                <w:b/>
                <w:bCs/>
                <w:i/>
                <w:iCs/>
                <w:sz w:val="21"/>
                <w:szCs w:val="21"/>
              </w:rPr>
            </w:pPr>
            <w:r>
              <w:rPr>
                <w:b/>
                <w:bCs/>
                <w:i/>
                <w:iCs/>
                <w:sz w:val="21"/>
                <w:szCs w:val="21"/>
              </w:rPr>
              <w:t>Peak –</w:t>
            </w:r>
            <w:r w:rsidR="0084647E">
              <w:rPr>
                <w:b/>
                <w:bCs/>
                <w:i/>
                <w:iCs/>
                <w:sz w:val="21"/>
                <w:szCs w:val="21"/>
              </w:rPr>
              <w:t xml:space="preserve"> </w:t>
            </w:r>
            <w:r w:rsidR="0084647E" w:rsidRPr="0084647E">
              <w:rPr>
                <w:rFonts w:cs="Twinkl Light"/>
                <w:color w:val="000000"/>
                <w:sz w:val="20"/>
                <w:szCs w:val="20"/>
              </w:rPr>
              <w:t xml:space="preserve">The top of the sound wave. </w:t>
            </w:r>
          </w:p>
          <w:p w14:paraId="189D71D4" w14:textId="27106219" w:rsidR="009126AD" w:rsidRPr="0084647E" w:rsidRDefault="009126AD" w:rsidP="009126AD">
            <w:pPr>
              <w:rPr>
                <w:rFonts w:cs="Twinkl Light"/>
                <w:color w:val="000000"/>
                <w:sz w:val="20"/>
                <w:szCs w:val="20"/>
              </w:rPr>
            </w:pPr>
            <w:r>
              <w:rPr>
                <w:b/>
                <w:bCs/>
                <w:i/>
                <w:iCs/>
                <w:sz w:val="21"/>
                <w:szCs w:val="21"/>
              </w:rPr>
              <w:t>Pinna –</w:t>
            </w:r>
            <w:r w:rsidR="0084647E">
              <w:rPr>
                <w:b/>
                <w:bCs/>
                <w:i/>
                <w:iCs/>
                <w:sz w:val="21"/>
                <w:szCs w:val="21"/>
              </w:rPr>
              <w:t xml:space="preserve"> </w:t>
            </w:r>
            <w:r w:rsidR="0084647E" w:rsidRPr="0084647E">
              <w:rPr>
                <w:rFonts w:cs="Twinkl Light"/>
                <w:color w:val="000000"/>
                <w:sz w:val="20"/>
                <w:szCs w:val="20"/>
              </w:rPr>
              <w:t xml:space="preserve">Commonly known as the ear flap, it directs sound into the ear. </w:t>
            </w:r>
          </w:p>
        </w:tc>
        <w:tc>
          <w:tcPr>
            <w:tcW w:w="5130" w:type="dxa"/>
            <w:tcBorders>
              <w:left w:val="nil"/>
            </w:tcBorders>
          </w:tcPr>
          <w:p w14:paraId="7CB95A4E" w14:textId="06E8934D" w:rsidR="009126AD" w:rsidRPr="0084647E" w:rsidRDefault="009126AD" w:rsidP="009126AD">
            <w:pPr>
              <w:rPr>
                <w:rFonts w:cs="Twinkl Light"/>
                <w:color w:val="000000"/>
                <w:sz w:val="20"/>
                <w:szCs w:val="20"/>
              </w:rPr>
            </w:pPr>
            <w:r>
              <w:rPr>
                <w:b/>
                <w:bCs/>
                <w:i/>
                <w:iCs/>
                <w:sz w:val="21"/>
                <w:szCs w:val="21"/>
              </w:rPr>
              <w:t>Pitch –</w:t>
            </w:r>
            <w:r w:rsidR="0084647E">
              <w:rPr>
                <w:b/>
                <w:bCs/>
                <w:i/>
                <w:iCs/>
                <w:sz w:val="21"/>
                <w:szCs w:val="21"/>
              </w:rPr>
              <w:t xml:space="preserve"> </w:t>
            </w:r>
            <w:r w:rsidR="0084647E" w:rsidRPr="0084647E">
              <w:rPr>
                <w:rFonts w:cs="Twinkl Light"/>
                <w:color w:val="000000"/>
                <w:sz w:val="20"/>
                <w:szCs w:val="20"/>
              </w:rPr>
              <w:t>The pitch of a sound is affected by the frequency; a high frequency produces a high</w:t>
            </w:r>
            <w:r w:rsidR="0084647E">
              <w:rPr>
                <w:rFonts w:cs="Twinkl Light"/>
                <w:color w:val="000000"/>
                <w:sz w:val="20"/>
                <w:szCs w:val="20"/>
              </w:rPr>
              <w:t>-</w:t>
            </w:r>
            <w:r w:rsidR="0084647E" w:rsidRPr="0084647E">
              <w:rPr>
                <w:rFonts w:cs="Twinkl Light"/>
                <w:color w:val="000000"/>
                <w:sz w:val="20"/>
                <w:szCs w:val="20"/>
              </w:rPr>
              <w:t xml:space="preserve">pitched sound. </w:t>
            </w:r>
          </w:p>
          <w:p w14:paraId="6DCA5C2B" w14:textId="54DDE975" w:rsidR="009126AD" w:rsidRPr="0084647E" w:rsidRDefault="009126AD" w:rsidP="009126AD">
            <w:pPr>
              <w:rPr>
                <w:rFonts w:cs="Twinkl Light"/>
                <w:color w:val="000000"/>
                <w:sz w:val="20"/>
                <w:szCs w:val="20"/>
              </w:rPr>
            </w:pPr>
            <w:r>
              <w:rPr>
                <w:b/>
                <w:bCs/>
                <w:i/>
                <w:iCs/>
                <w:sz w:val="21"/>
                <w:szCs w:val="21"/>
              </w:rPr>
              <w:t xml:space="preserve">Transverse – </w:t>
            </w:r>
            <w:r w:rsidR="0084647E" w:rsidRPr="0084647E">
              <w:rPr>
                <w:rFonts w:cs="Twinkl Light"/>
                <w:color w:val="000000"/>
                <w:sz w:val="20"/>
                <w:szCs w:val="20"/>
              </w:rPr>
              <w:t xml:space="preserve">The vibrations are at 90° to the direction of the wave. </w:t>
            </w:r>
          </w:p>
          <w:p w14:paraId="17CCA78E" w14:textId="64EC5208" w:rsidR="0084647E" w:rsidRPr="0084647E" w:rsidRDefault="009126AD" w:rsidP="0084647E">
            <w:pPr>
              <w:rPr>
                <w:rFonts w:cs="Twinkl Light"/>
                <w:color w:val="000000"/>
                <w:sz w:val="20"/>
                <w:szCs w:val="20"/>
              </w:rPr>
            </w:pPr>
            <w:r>
              <w:rPr>
                <w:b/>
                <w:bCs/>
                <w:i/>
                <w:iCs/>
                <w:sz w:val="21"/>
                <w:szCs w:val="21"/>
              </w:rPr>
              <w:t>Trough -</w:t>
            </w:r>
            <w:r w:rsidR="0084647E">
              <w:rPr>
                <w:b/>
                <w:bCs/>
                <w:i/>
                <w:iCs/>
                <w:sz w:val="21"/>
                <w:szCs w:val="21"/>
              </w:rPr>
              <w:t xml:space="preserve"> </w:t>
            </w:r>
            <w:r w:rsidR="0084647E" w:rsidRPr="0084647E">
              <w:rPr>
                <w:rFonts w:cs="Twinkl Light"/>
                <w:color w:val="000000"/>
                <w:sz w:val="20"/>
                <w:szCs w:val="20"/>
              </w:rPr>
              <w:t xml:space="preserve">The bottom of a sound wave. </w:t>
            </w:r>
          </w:p>
          <w:p w14:paraId="624546E7" w14:textId="236796D0" w:rsidR="00644303" w:rsidRPr="0084647E" w:rsidRDefault="009126AD" w:rsidP="0084647E">
            <w:pPr>
              <w:rPr>
                <w:rFonts w:cs="Twinkl Light"/>
                <w:color w:val="000000"/>
                <w:sz w:val="20"/>
                <w:szCs w:val="20"/>
              </w:rPr>
            </w:pPr>
            <w:r>
              <w:rPr>
                <w:b/>
                <w:bCs/>
                <w:i/>
                <w:iCs/>
                <w:sz w:val="21"/>
                <w:szCs w:val="21"/>
              </w:rPr>
              <w:t xml:space="preserve">Vacuum – </w:t>
            </w:r>
            <w:r w:rsidR="0084647E" w:rsidRPr="0084647E">
              <w:rPr>
                <w:rFonts w:cs="Twinkl Light"/>
                <w:color w:val="000000"/>
                <w:sz w:val="20"/>
                <w:szCs w:val="20"/>
              </w:rPr>
              <w:t xml:space="preserve">No sound can be heard in a vacuum because all the air particles have been removed. </w:t>
            </w:r>
          </w:p>
          <w:p w14:paraId="535516D6" w14:textId="27AAF166" w:rsidR="009126AD" w:rsidRPr="0084647E" w:rsidRDefault="009126AD" w:rsidP="003D1199">
            <w:pPr>
              <w:rPr>
                <w:rFonts w:cs="Twinkl Light"/>
                <w:color w:val="000000"/>
                <w:sz w:val="20"/>
                <w:szCs w:val="20"/>
              </w:rPr>
            </w:pPr>
            <w:r w:rsidRPr="009126AD">
              <w:rPr>
                <w:b/>
                <w:bCs/>
                <w:i/>
                <w:iCs/>
                <w:sz w:val="21"/>
                <w:szCs w:val="21"/>
              </w:rPr>
              <w:t xml:space="preserve">Vibration – </w:t>
            </w:r>
            <w:r w:rsidR="0084647E" w:rsidRPr="0084647E">
              <w:rPr>
                <w:rFonts w:cs="Twinkl Light"/>
                <w:color w:val="000000"/>
                <w:sz w:val="20"/>
                <w:szCs w:val="20"/>
              </w:rPr>
              <w:t xml:space="preserve">The shaking of particles. </w:t>
            </w:r>
          </w:p>
          <w:p w14:paraId="5066AD5A" w14:textId="49AEB4D4" w:rsidR="009126AD" w:rsidRDefault="009126AD" w:rsidP="003D1199">
            <w:pPr>
              <w:rPr>
                <w:b/>
                <w:bCs/>
                <w:i/>
                <w:iCs/>
                <w:sz w:val="21"/>
                <w:szCs w:val="21"/>
              </w:rPr>
            </w:pPr>
            <w:r>
              <w:rPr>
                <w:b/>
                <w:bCs/>
                <w:i/>
                <w:iCs/>
                <w:sz w:val="21"/>
                <w:szCs w:val="21"/>
              </w:rPr>
              <w:t xml:space="preserve">Waves </w:t>
            </w:r>
            <w:r w:rsidRPr="0084647E">
              <w:rPr>
                <w:b/>
                <w:bCs/>
                <w:i/>
                <w:iCs/>
                <w:sz w:val="20"/>
                <w:szCs w:val="20"/>
              </w:rPr>
              <w:t xml:space="preserve">– </w:t>
            </w:r>
            <w:r w:rsidR="0084647E" w:rsidRPr="0084647E">
              <w:rPr>
                <w:rFonts w:cs="Twinkl Light"/>
                <w:color w:val="000000"/>
                <w:sz w:val="20"/>
                <w:szCs w:val="20"/>
              </w:rPr>
              <w:t>These transfer energy from one place to another.</w:t>
            </w:r>
            <w:r w:rsidR="0084647E">
              <w:rPr>
                <w:rFonts w:cs="Twinkl Light"/>
                <w:color w:val="000000"/>
                <w:sz w:val="23"/>
                <w:szCs w:val="23"/>
              </w:rPr>
              <w:t xml:space="preserve"> </w:t>
            </w:r>
          </w:p>
          <w:p w14:paraId="13D2F205" w14:textId="30DAAD94" w:rsidR="009126AD" w:rsidRPr="0084647E" w:rsidRDefault="009126AD" w:rsidP="003D1199">
            <w:pPr>
              <w:rPr>
                <w:b/>
                <w:bCs/>
                <w:i/>
                <w:iCs/>
                <w:sz w:val="21"/>
                <w:szCs w:val="21"/>
              </w:rPr>
            </w:pPr>
            <w:r>
              <w:rPr>
                <w:b/>
                <w:bCs/>
                <w:i/>
                <w:iCs/>
                <w:sz w:val="21"/>
                <w:szCs w:val="21"/>
              </w:rPr>
              <w:t xml:space="preserve">Wave length - </w:t>
            </w:r>
            <w:r w:rsidR="0084647E" w:rsidRPr="0084647E">
              <w:rPr>
                <w:rFonts w:cs="Twinkl Light"/>
                <w:color w:val="000000"/>
                <w:sz w:val="20"/>
                <w:szCs w:val="20"/>
              </w:rPr>
              <w:t>This is the distance between any one point on a sound wave to the same point on the next wave.</w:t>
            </w:r>
            <w:r w:rsidR="0084647E">
              <w:rPr>
                <w:rFonts w:cs="Twinkl Light"/>
                <w:color w:val="000000"/>
                <w:sz w:val="23"/>
                <w:szCs w:val="23"/>
              </w:rPr>
              <w:t xml:space="preserve"> </w:t>
            </w:r>
          </w:p>
        </w:tc>
      </w:tr>
      <w:tr w:rsidR="004E52A9" w14:paraId="6722E867" w14:textId="77777777" w:rsidTr="00C21B4D">
        <w:trPr>
          <w:trHeight w:val="5519"/>
        </w:trPr>
        <w:tc>
          <w:tcPr>
            <w:tcW w:w="5129" w:type="dxa"/>
            <w:gridSpan w:val="2"/>
          </w:tcPr>
          <w:p w14:paraId="62CF7895" w14:textId="77777777" w:rsidR="0046143D" w:rsidRPr="0046143D" w:rsidRDefault="0046143D" w:rsidP="0046143D">
            <w:pPr>
              <w:pStyle w:val="Default"/>
              <w:rPr>
                <w:rFonts w:asciiTheme="minorHAnsi" w:hAnsiTheme="minorHAnsi" w:cstheme="minorHAnsi"/>
                <w:sz w:val="20"/>
                <w:szCs w:val="20"/>
              </w:rPr>
            </w:pPr>
            <w:r w:rsidRPr="0046143D">
              <w:rPr>
                <w:rFonts w:asciiTheme="minorHAnsi" w:hAnsiTheme="minorHAnsi" w:cstheme="minorHAnsi"/>
                <w:b/>
                <w:bCs/>
                <w:sz w:val="20"/>
                <w:szCs w:val="20"/>
              </w:rPr>
              <w:t xml:space="preserve">Sound Travels to the Ear </w:t>
            </w:r>
          </w:p>
          <w:p w14:paraId="4C51DAF3" w14:textId="77777777" w:rsidR="0046143D" w:rsidRDefault="0046143D" w:rsidP="0046143D">
            <w:pPr>
              <w:rPr>
                <w:sz w:val="24"/>
                <w:szCs w:val="24"/>
              </w:rPr>
            </w:pPr>
            <w:r w:rsidRPr="0046143D">
              <w:rPr>
                <w:rFonts w:cstheme="minorHAnsi"/>
                <w:sz w:val="20"/>
                <w:szCs w:val="20"/>
              </w:rPr>
              <w:t xml:space="preserve">Sounds are made when objects </w:t>
            </w:r>
            <w:r w:rsidRPr="0046143D">
              <w:rPr>
                <w:rFonts w:cstheme="minorHAnsi"/>
                <w:b/>
                <w:bCs/>
                <w:sz w:val="20"/>
                <w:szCs w:val="20"/>
              </w:rPr>
              <w:t>vibrate</w:t>
            </w:r>
            <w:r w:rsidRPr="0046143D">
              <w:rPr>
                <w:rFonts w:cstheme="minorHAnsi"/>
                <w:sz w:val="20"/>
                <w:szCs w:val="20"/>
              </w:rPr>
              <w:t>. The vibration makes the air around vibrate, and the air vibrations enter your ear. Our brain hears the vibrations and turns this into a sound.</w:t>
            </w:r>
          </w:p>
          <w:p w14:paraId="7B49688D" w14:textId="77777777" w:rsidR="0046143D" w:rsidRDefault="0046143D" w:rsidP="0046143D">
            <w:pPr>
              <w:jc w:val="center"/>
              <w:rPr>
                <w:sz w:val="24"/>
                <w:szCs w:val="24"/>
              </w:rPr>
            </w:pPr>
            <w:r>
              <w:rPr>
                <w:noProof/>
              </w:rPr>
              <w:drawing>
                <wp:inline distT="0" distB="0" distL="0" distR="0" wp14:anchorId="688F3F1F" wp14:editId="5A75895D">
                  <wp:extent cx="1894703" cy="13328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55"/>
                          <a:stretch/>
                        </pic:blipFill>
                        <pic:spPr bwMode="auto">
                          <a:xfrm>
                            <a:off x="0" y="0"/>
                            <a:ext cx="1936890" cy="1362501"/>
                          </a:xfrm>
                          <a:prstGeom prst="rect">
                            <a:avLst/>
                          </a:prstGeom>
                          <a:ln>
                            <a:noFill/>
                          </a:ln>
                          <a:extLst>
                            <a:ext uri="{53640926-AAD7-44D8-BBD7-CCE9431645EC}">
                              <a14:shadowObscured xmlns:a14="http://schemas.microsoft.com/office/drawing/2010/main"/>
                            </a:ext>
                          </a:extLst>
                        </pic:spPr>
                      </pic:pic>
                    </a:graphicData>
                  </a:graphic>
                </wp:inline>
              </w:drawing>
            </w:r>
          </w:p>
          <w:p w14:paraId="4A3CE5FA" w14:textId="77777777" w:rsidR="0046143D" w:rsidRPr="0046143D" w:rsidRDefault="0046143D" w:rsidP="0046143D">
            <w:pPr>
              <w:pStyle w:val="Default"/>
              <w:rPr>
                <w:rFonts w:asciiTheme="minorHAnsi" w:hAnsiTheme="minorHAnsi" w:cstheme="minorHAnsi"/>
                <w:sz w:val="20"/>
                <w:szCs w:val="20"/>
              </w:rPr>
            </w:pPr>
            <w:r w:rsidRPr="0046143D">
              <w:rPr>
                <w:rFonts w:asciiTheme="minorHAnsi" w:hAnsiTheme="minorHAnsi" w:cstheme="minorHAnsi"/>
                <w:b/>
                <w:bCs/>
                <w:sz w:val="20"/>
                <w:szCs w:val="20"/>
              </w:rPr>
              <w:t xml:space="preserve">How Sound is Made </w:t>
            </w:r>
          </w:p>
          <w:p w14:paraId="1D4F924C" w14:textId="77777777" w:rsidR="0046143D" w:rsidRPr="0046143D" w:rsidRDefault="0046143D" w:rsidP="0046143D">
            <w:pPr>
              <w:pStyle w:val="Default"/>
              <w:rPr>
                <w:rFonts w:asciiTheme="minorHAnsi" w:hAnsiTheme="minorHAnsi" w:cstheme="minorHAnsi"/>
                <w:sz w:val="20"/>
                <w:szCs w:val="20"/>
              </w:rPr>
            </w:pPr>
            <w:r>
              <w:rPr>
                <w:rFonts w:asciiTheme="minorHAnsi" w:hAnsiTheme="minorHAnsi" w:cstheme="minorHAnsi"/>
                <w:sz w:val="20"/>
                <w:szCs w:val="20"/>
              </w:rPr>
              <w:t>S</w:t>
            </w:r>
            <w:r w:rsidRPr="0046143D">
              <w:rPr>
                <w:rFonts w:asciiTheme="minorHAnsi" w:hAnsiTheme="minorHAnsi" w:cstheme="minorHAnsi"/>
                <w:sz w:val="20"/>
                <w:szCs w:val="20"/>
              </w:rPr>
              <w:t xml:space="preserve">ound travels through the air in waves. </w:t>
            </w:r>
            <w:r>
              <w:rPr>
                <w:rFonts w:asciiTheme="minorHAnsi" w:hAnsiTheme="minorHAnsi" w:cstheme="minorHAnsi"/>
                <w:sz w:val="20"/>
                <w:szCs w:val="20"/>
              </w:rPr>
              <w:t xml:space="preserve">It </w:t>
            </w:r>
            <w:r w:rsidRPr="0046143D">
              <w:rPr>
                <w:rFonts w:asciiTheme="minorHAnsi" w:hAnsiTheme="minorHAnsi" w:cstheme="minorHAnsi"/>
                <w:sz w:val="20"/>
                <w:szCs w:val="20"/>
              </w:rPr>
              <w:t xml:space="preserve">is made by air molecules vibrating. When you clap your hands, the air around your hands shakes. This is the air molecules vibrating. </w:t>
            </w:r>
          </w:p>
          <w:p w14:paraId="394DDB05" w14:textId="2C7F58EB" w:rsidR="0046143D" w:rsidRPr="0046143D" w:rsidRDefault="0046143D" w:rsidP="0046143D">
            <w:pPr>
              <w:pStyle w:val="Default"/>
            </w:pPr>
            <w:r w:rsidRPr="0046143D">
              <w:rPr>
                <w:rFonts w:asciiTheme="minorHAnsi" w:hAnsiTheme="minorHAnsi" w:cstheme="minorHAnsi"/>
                <w:sz w:val="20"/>
                <w:szCs w:val="20"/>
              </w:rPr>
              <w:t>When air molecules inside the ear vibrate, they shake tiny hairs on the insides of the ears.</w:t>
            </w:r>
            <w:r>
              <w:rPr>
                <w:rFonts w:asciiTheme="minorHAnsi" w:hAnsiTheme="minorHAnsi" w:cstheme="minorHAnsi"/>
                <w:sz w:val="20"/>
                <w:szCs w:val="20"/>
              </w:rPr>
              <w:t xml:space="preserve"> </w:t>
            </w:r>
            <w:r w:rsidRPr="0046143D">
              <w:rPr>
                <w:rFonts w:asciiTheme="minorHAnsi" w:hAnsiTheme="minorHAnsi" w:cstheme="minorHAnsi"/>
                <w:sz w:val="20"/>
                <w:szCs w:val="20"/>
              </w:rPr>
              <w:t>The hairs are connected to nerves under the skin</w:t>
            </w:r>
            <w:r w:rsidRPr="0046143D">
              <w:rPr>
                <w:rFonts w:asciiTheme="minorHAnsi" w:hAnsiTheme="minorHAnsi" w:cstheme="minorHAnsi"/>
                <w:b/>
                <w:bCs/>
                <w:sz w:val="20"/>
                <w:szCs w:val="20"/>
              </w:rPr>
              <w:t xml:space="preserve">. </w:t>
            </w:r>
            <w:r w:rsidRPr="0046143D">
              <w:rPr>
                <w:rFonts w:asciiTheme="minorHAnsi" w:hAnsiTheme="minorHAnsi" w:cstheme="minorHAnsi"/>
                <w:sz w:val="20"/>
                <w:szCs w:val="20"/>
              </w:rPr>
              <w:t xml:space="preserve">These nerves send messages to your brain to tell you that you heard a noise. </w:t>
            </w:r>
          </w:p>
        </w:tc>
        <w:tc>
          <w:tcPr>
            <w:tcW w:w="5129" w:type="dxa"/>
            <w:gridSpan w:val="2"/>
          </w:tcPr>
          <w:p w14:paraId="45E57568" w14:textId="3E47A91F" w:rsidR="004E52A9" w:rsidRDefault="004E52A9" w:rsidP="003D1199">
            <w:pPr>
              <w:rPr>
                <w:rFonts w:cstheme="minorHAnsi"/>
                <w:b/>
                <w:bCs/>
                <w:sz w:val="20"/>
                <w:szCs w:val="20"/>
              </w:rPr>
            </w:pPr>
            <w:r w:rsidRPr="0046143D">
              <w:rPr>
                <w:rFonts w:cstheme="minorHAnsi"/>
                <w:b/>
                <w:bCs/>
                <w:sz w:val="20"/>
                <w:szCs w:val="20"/>
              </w:rPr>
              <w:t xml:space="preserve">Vibrations </w:t>
            </w:r>
          </w:p>
          <w:p w14:paraId="0F8E1381" w14:textId="5E2FD8B6" w:rsidR="0046143D" w:rsidRDefault="004E52A9" w:rsidP="003D1199">
            <w:pPr>
              <w:rPr>
                <w:rFonts w:cstheme="minorHAnsi"/>
                <w:sz w:val="20"/>
                <w:szCs w:val="20"/>
              </w:rPr>
            </w:pPr>
            <w:r w:rsidRPr="004E52A9">
              <w:rPr>
                <w:rFonts w:cstheme="minorHAnsi"/>
                <w:noProof/>
                <w:sz w:val="20"/>
                <w:szCs w:val="20"/>
              </w:rPr>
              <w:drawing>
                <wp:anchor distT="0" distB="0" distL="114300" distR="114300" simplePos="0" relativeHeight="251670528" behindDoc="1" locked="0" layoutInCell="1" allowOverlap="1" wp14:anchorId="40FB6DB0" wp14:editId="00FB8523">
                  <wp:simplePos x="0" y="0"/>
                  <wp:positionH relativeFrom="column">
                    <wp:posOffset>2227357</wp:posOffset>
                  </wp:positionH>
                  <wp:positionV relativeFrom="paragraph">
                    <wp:posOffset>357831</wp:posOffset>
                  </wp:positionV>
                  <wp:extent cx="643255" cy="699770"/>
                  <wp:effectExtent l="0" t="0" r="4445" b="5080"/>
                  <wp:wrapTight wrapText="bothSides">
                    <wp:wrapPolygon edited="0">
                      <wp:start x="0" y="0"/>
                      <wp:lineTo x="0" y="21169"/>
                      <wp:lineTo x="21110" y="21169"/>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143D">
              <w:rPr>
                <w:rFonts w:cstheme="minorHAnsi"/>
                <w:sz w:val="20"/>
                <w:szCs w:val="20"/>
              </w:rPr>
              <w:t>Sounds are made when something vibrates. By placing rice on a drum, you can see the vibrations when you hit the drum, as well as hearing the sound.</w:t>
            </w:r>
            <w:r>
              <w:rPr>
                <w:rFonts w:cstheme="minorHAnsi"/>
                <w:sz w:val="20"/>
                <w:szCs w:val="20"/>
              </w:rPr>
              <w:t xml:space="preserve"> </w:t>
            </w:r>
          </w:p>
          <w:p w14:paraId="14CD90D7" w14:textId="77777777" w:rsidR="004E52A9" w:rsidRDefault="004E52A9" w:rsidP="003D1199">
            <w:pPr>
              <w:rPr>
                <w:rFonts w:cstheme="minorHAnsi"/>
                <w:sz w:val="20"/>
                <w:szCs w:val="20"/>
              </w:rPr>
            </w:pPr>
          </w:p>
          <w:p w14:paraId="2EE14B3B" w14:textId="77777777" w:rsidR="004E52A9" w:rsidRDefault="004E52A9" w:rsidP="003D1199">
            <w:pPr>
              <w:rPr>
                <w:rFonts w:cstheme="minorHAnsi"/>
                <w:sz w:val="20"/>
                <w:szCs w:val="20"/>
              </w:rPr>
            </w:pPr>
          </w:p>
          <w:p w14:paraId="622207F0" w14:textId="254FDF97" w:rsidR="004E52A9" w:rsidRDefault="004E52A9" w:rsidP="004E52A9">
            <w:pPr>
              <w:pStyle w:val="Default"/>
            </w:pPr>
          </w:p>
          <w:p w14:paraId="0441607A" w14:textId="77777777" w:rsidR="004E52A9" w:rsidRPr="004E52A9" w:rsidRDefault="004E52A9" w:rsidP="004E52A9">
            <w:pPr>
              <w:pStyle w:val="Default"/>
              <w:rPr>
                <w:sz w:val="6"/>
                <w:szCs w:val="6"/>
              </w:rPr>
            </w:pPr>
          </w:p>
          <w:p w14:paraId="68E04784" w14:textId="77777777" w:rsidR="004E52A9" w:rsidRPr="004E52A9" w:rsidRDefault="004E52A9" w:rsidP="004E52A9">
            <w:pPr>
              <w:pStyle w:val="Default"/>
              <w:rPr>
                <w:rFonts w:asciiTheme="minorHAnsi" w:hAnsiTheme="minorHAnsi" w:cstheme="minorHAnsi"/>
                <w:sz w:val="20"/>
                <w:szCs w:val="20"/>
              </w:rPr>
            </w:pPr>
            <w:r>
              <w:rPr>
                <w:rFonts w:asciiTheme="minorHAnsi" w:hAnsiTheme="minorHAnsi" w:cstheme="minorHAnsi"/>
                <w:b/>
                <w:bCs/>
                <w:sz w:val="20"/>
                <w:szCs w:val="20"/>
              </w:rPr>
              <w:t>H</w:t>
            </w:r>
            <w:r w:rsidRPr="004E52A9">
              <w:rPr>
                <w:rFonts w:asciiTheme="minorHAnsi" w:hAnsiTheme="minorHAnsi" w:cstheme="minorHAnsi"/>
                <w:b/>
                <w:bCs/>
                <w:sz w:val="20"/>
                <w:szCs w:val="20"/>
              </w:rPr>
              <w:t xml:space="preserve">ow Does Sound Travel? </w:t>
            </w:r>
          </w:p>
          <w:p w14:paraId="7F247DB9" w14:textId="4584CBFD" w:rsidR="004E52A9" w:rsidRDefault="004E52A9" w:rsidP="004E52A9">
            <w:pPr>
              <w:rPr>
                <w:rFonts w:cstheme="minorHAnsi"/>
                <w:sz w:val="20"/>
                <w:szCs w:val="20"/>
              </w:rPr>
            </w:pPr>
            <w:r w:rsidRPr="004E52A9">
              <w:rPr>
                <w:rFonts w:cstheme="minorHAnsi"/>
                <w:sz w:val="20"/>
                <w:szCs w:val="20"/>
              </w:rPr>
              <w:t>Sound can travel through solids, liquids and gases. Sound travels as a wave, vibrating the particles in the medium it is travelling in.</w:t>
            </w:r>
          </w:p>
          <w:p w14:paraId="12928573" w14:textId="77777777" w:rsidR="004E52A9" w:rsidRPr="004E52A9" w:rsidRDefault="004E52A9" w:rsidP="004E52A9">
            <w:pPr>
              <w:rPr>
                <w:rFonts w:cstheme="minorHAnsi"/>
                <w:sz w:val="6"/>
                <w:szCs w:val="6"/>
              </w:rPr>
            </w:pPr>
          </w:p>
          <w:p w14:paraId="35F827A8" w14:textId="77777777" w:rsidR="004E52A9" w:rsidRDefault="004E52A9" w:rsidP="004E52A9">
            <w:pPr>
              <w:jc w:val="center"/>
              <w:rPr>
                <w:sz w:val="28"/>
                <w:szCs w:val="28"/>
              </w:rPr>
            </w:pPr>
            <w:r w:rsidRPr="004E52A9">
              <w:rPr>
                <w:noProof/>
                <w:sz w:val="28"/>
                <w:szCs w:val="28"/>
              </w:rPr>
              <w:drawing>
                <wp:inline distT="0" distB="0" distL="0" distR="0" wp14:anchorId="5C9747BC" wp14:editId="32A7D974">
                  <wp:extent cx="2077972" cy="77435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160" cy="788215"/>
                          </a:xfrm>
                          <a:prstGeom prst="rect">
                            <a:avLst/>
                          </a:prstGeom>
                          <a:noFill/>
                          <a:ln>
                            <a:noFill/>
                          </a:ln>
                        </pic:spPr>
                      </pic:pic>
                    </a:graphicData>
                  </a:graphic>
                </wp:inline>
              </w:drawing>
            </w:r>
          </w:p>
          <w:p w14:paraId="0C161ED8" w14:textId="77777777" w:rsidR="004E52A9" w:rsidRPr="004E52A9" w:rsidRDefault="004E52A9" w:rsidP="004E52A9">
            <w:pPr>
              <w:rPr>
                <w:sz w:val="14"/>
                <w:szCs w:val="14"/>
              </w:rPr>
            </w:pPr>
          </w:p>
          <w:p w14:paraId="0C7CE7F6" w14:textId="47A9EA88" w:rsidR="004E52A9" w:rsidRPr="00635D67" w:rsidRDefault="004E52A9" w:rsidP="004E52A9">
            <w:pPr>
              <w:rPr>
                <w:sz w:val="28"/>
                <w:szCs w:val="28"/>
              </w:rPr>
            </w:pPr>
            <w:r>
              <w:rPr>
                <w:rFonts w:cstheme="minorHAnsi"/>
                <w:sz w:val="20"/>
                <w:szCs w:val="20"/>
              </w:rPr>
              <w:t>W</w:t>
            </w:r>
            <w:r w:rsidRPr="004E52A9">
              <w:rPr>
                <w:rFonts w:cstheme="minorHAnsi"/>
                <w:sz w:val="20"/>
                <w:szCs w:val="20"/>
              </w:rPr>
              <w:t>hen you hit the drum, the drum skin vibrated. This made the air particles closest to the drum start to vibrate as well. The vibrations then passed to the next air particle, then the next, then the next. This carried on until the air particles closest to your ear vibrated, passing the vibrations into your ear.</w:t>
            </w:r>
          </w:p>
        </w:tc>
        <w:tc>
          <w:tcPr>
            <w:tcW w:w="5130" w:type="dxa"/>
          </w:tcPr>
          <w:p w14:paraId="430A1C1F" w14:textId="77777777" w:rsidR="004E52A9" w:rsidRPr="004E52A9" w:rsidRDefault="004E52A9" w:rsidP="004E52A9">
            <w:pPr>
              <w:pStyle w:val="Default"/>
              <w:rPr>
                <w:rFonts w:asciiTheme="minorHAnsi" w:hAnsiTheme="minorHAnsi" w:cstheme="minorHAnsi"/>
                <w:sz w:val="20"/>
                <w:szCs w:val="20"/>
              </w:rPr>
            </w:pPr>
            <w:r w:rsidRPr="004E52A9">
              <w:rPr>
                <w:rFonts w:asciiTheme="minorHAnsi" w:hAnsiTheme="minorHAnsi" w:cstheme="minorHAnsi"/>
                <w:b/>
                <w:bCs/>
                <w:sz w:val="20"/>
                <w:szCs w:val="20"/>
              </w:rPr>
              <w:t xml:space="preserve">Loud and Quiet </w:t>
            </w:r>
          </w:p>
          <w:p w14:paraId="75E59E0F" w14:textId="40FD03BA" w:rsidR="004E52A9" w:rsidRDefault="004E52A9" w:rsidP="004E52A9">
            <w:pPr>
              <w:rPr>
                <w:rFonts w:cstheme="minorHAnsi"/>
                <w:sz w:val="20"/>
                <w:szCs w:val="20"/>
              </w:rPr>
            </w:pPr>
            <w:r w:rsidRPr="004E52A9">
              <w:rPr>
                <w:rFonts w:cstheme="minorHAnsi"/>
                <w:sz w:val="20"/>
                <w:szCs w:val="20"/>
              </w:rPr>
              <w:t xml:space="preserve">The louder the sound, the bigger the vibration. </w:t>
            </w:r>
            <w:r>
              <w:rPr>
                <w:rFonts w:cstheme="minorHAnsi"/>
                <w:sz w:val="20"/>
                <w:szCs w:val="20"/>
              </w:rPr>
              <w:t>T</w:t>
            </w:r>
            <w:r w:rsidRPr="004E52A9">
              <w:rPr>
                <w:rFonts w:cstheme="minorHAnsi"/>
                <w:sz w:val="20"/>
                <w:szCs w:val="20"/>
              </w:rPr>
              <w:t>he rice grains vibrate more when you hit the drum harder, creating a louder sound.</w:t>
            </w:r>
          </w:p>
          <w:p w14:paraId="04EDACA0" w14:textId="77777777" w:rsidR="004E52A9" w:rsidRDefault="004E52A9" w:rsidP="004E52A9">
            <w:pPr>
              <w:rPr>
                <w:rFonts w:cstheme="minorHAnsi"/>
                <w:sz w:val="20"/>
                <w:szCs w:val="20"/>
              </w:rPr>
            </w:pPr>
          </w:p>
          <w:p w14:paraId="2D041D50" w14:textId="77777777" w:rsidR="004E52A9" w:rsidRDefault="004E52A9" w:rsidP="004E52A9">
            <w:pPr>
              <w:pStyle w:val="Default"/>
              <w:rPr>
                <w:rFonts w:asciiTheme="minorHAnsi" w:hAnsiTheme="minorHAnsi" w:cstheme="minorHAnsi"/>
                <w:sz w:val="20"/>
                <w:szCs w:val="20"/>
              </w:rPr>
            </w:pPr>
            <w:r w:rsidRPr="004E52A9">
              <w:rPr>
                <w:noProof/>
                <w:sz w:val="28"/>
                <w:szCs w:val="28"/>
              </w:rPr>
              <w:drawing>
                <wp:anchor distT="0" distB="0" distL="114300" distR="114300" simplePos="0" relativeHeight="251672576" behindDoc="1" locked="0" layoutInCell="1" allowOverlap="1" wp14:anchorId="17ECB3EC" wp14:editId="6EBF1EF3">
                  <wp:simplePos x="0" y="0"/>
                  <wp:positionH relativeFrom="column">
                    <wp:posOffset>3535</wp:posOffset>
                  </wp:positionH>
                  <wp:positionV relativeFrom="paragraph">
                    <wp:posOffset>2626</wp:posOffset>
                  </wp:positionV>
                  <wp:extent cx="1334530" cy="1106973"/>
                  <wp:effectExtent l="0" t="0" r="0" b="0"/>
                  <wp:wrapTight wrapText="bothSides">
                    <wp:wrapPolygon edited="0">
                      <wp:start x="0" y="0"/>
                      <wp:lineTo x="0" y="21191"/>
                      <wp:lineTo x="21281" y="21191"/>
                      <wp:lineTo x="212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530" cy="1106973"/>
                          </a:xfrm>
                          <a:prstGeom prst="rect">
                            <a:avLst/>
                          </a:prstGeom>
                          <a:noFill/>
                          <a:ln>
                            <a:noFill/>
                          </a:ln>
                        </pic:spPr>
                      </pic:pic>
                    </a:graphicData>
                  </a:graphic>
                </wp:anchor>
              </w:drawing>
            </w:r>
          </w:p>
          <w:p w14:paraId="11E55FD4" w14:textId="77777777" w:rsidR="004E52A9" w:rsidRPr="004E52A9" w:rsidRDefault="004E52A9" w:rsidP="004E52A9">
            <w:pPr>
              <w:pStyle w:val="Default"/>
              <w:rPr>
                <w:rFonts w:asciiTheme="minorHAnsi" w:hAnsiTheme="minorHAnsi" w:cstheme="minorHAnsi"/>
                <w:sz w:val="20"/>
                <w:szCs w:val="20"/>
              </w:rPr>
            </w:pPr>
            <w:r w:rsidRPr="004E52A9">
              <w:rPr>
                <w:rFonts w:asciiTheme="minorHAnsi" w:hAnsiTheme="minorHAnsi" w:cstheme="minorHAnsi"/>
                <w:sz w:val="20"/>
                <w:szCs w:val="20"/>
              </w:rPr>
              <w:t xml:space="preserve">The size of the vibration is called the amplitude. </w:t>
            </w:r>
          </w:p>
          <w:p w14:paraId="279A12B9" w14:textId="77777777" w:rsidR="004E52A9" w:rsidRDefault="004E52A9" w:rsidP="004E52A9">
            <w:pPr>
              <w:rPr>
                <w:sz w:val="28"/>
                <w:szCs w:val="28"/>
              </w:rPr>
            </w:pPr>
            <w:r w:rsidRPr="004E52A9">
              <w:rPr>
                <w:rFonts w:cstheme="minorHAnsi"/>
                <w:sz w:val="20"/>
                <w:szCs w:val="20"/>
              </w:rPr>
              <w:t>Quieter sounds have a smaller amplitude, and louder sounds have a bigger amplitude.</w:t>
            </w:r>
          </w:p>
          <w:p w14:paraId="5CCCFA5A" w14:textId="77777777" w:rsidR="004E52A9" w:rsidRDefault="004E52A9" w:rsidP="004E52A9">
            <w:pPr>
              <w:rPr>
                <w:sz w:val="28"/>
                <w:szCs w:val="28"/>
              </w:rPr>
            </w:pPr>
          </w:p>
          <w:p w14:paraId="3EAD42E9" w14:textId="77777777" w:rsidR="004E52A9" w:rsidRDefault="004E52A9" w:rsidP="004E52A9">
            <w:pPr>
              <w:rPr>
                <w:sz w:val="28"/>
                <w:szCs w:val="28"/>
              </w:rPr>
            </w:pPr>
          </w:p>
          <w:p w14:paraId="15197D25" w14:textId="7D5ED42A" w:rsidR="004E52A9" w:rsidRPr="004E52A9" w:rsidRDefault="004E52A9" w:rsidP="004E52A9">
            <w:pPr>
              <w:pStyle w:val="Default"/>
              <w:rPr>
                <w:rFonts w:asciiTheme="minorHAnsi" w:hAnsiTheme="minorHAnsi" w:cstheme="minorHAnsi"/>
                <w:sz w:val="20"/>
                <w:szCs w:val="20"/>
              </w:rPr>
            </w:pPr>
            <w:r w:rsidRPr="004E52A9">
              <w:rPr>
                <w:rFonts w:asciiTheme="minorHAnsi" w:hAnsiTheme="minorHAnsi" w:cstheme="minorHAnsi"/>
                <w:b/>
                <w:bCs/>
                <w:sz w:val="20"/>
                <w:szCs w:val="20"/>
              </w:rPr>
              <w:t>Pitch</w:t>
            </w:r>
          </w:p>
          <w:p w14:paraId="0DE2B34F" w14:textId="3422F85C" w:rsidR="004E52A9" w:rsidRPr="004E52A9" w:rsidRDefault="004E52A9" w:rsidP="004E52A9">
            <w:pPr>
              <w:pStyle w:val="Default"/>
              <w:rPr>
                <w:rFonts w:asciiTheme="minorHAnsi" w:hAnsiTheme="minorHAnsi" w:cstheme="minorHAnsi"/>
                <w:sz w:val="20"/>
                <w:szCs w:val="20"/>
              </w:rPr>
            </w:pPr>
            <w:r w:rsidRPr="004E52A9">
              <w:rPr>
                <w:rFonts w:asciiTheme="minorHAnsi" w:hAnsiTheme="minorHAnsi" w:cstheme="minorHAnsi"/>
                <w:sz w:val="20"/>
                <w:szCs w:val="20"/>
              </w:rPr>
              <w:t xml:space="preserve">High pitch sounds are created by short sound waves. </w:t>
            </w:r>
          </w:p>
          <w:p w14:paraId="4D05A063" w14:textId="008D81DF" w:rsidR="004E52A9" w:rsidRDefault="004E52A9" w:rsidP="004E52A9">
            <w:pPr>
              <w:pStyle w:val="Default"/>
              <w:rPr>
                <w:rFonts w:asciiTheme="minorHAnsi" w:hAnsiTheme="minorHAnsi" w:cstheme="minorHAnsi"/>
                <w:sz w:val="20"/>
                <w:szCs w:val="20"/>
              </w:rPr>
            </w:pPr>
            <w:r w:rsidRPr="004E52A9">
              <w:rPr>
                <w:rFonts w:asciiTheme="minorHAnsi" w:hAnsiTheme="minorHAnsi" w:cstheme="minorHAnsi"/>
                <w:sz w:val="20"/>
                <w:szCs w:val="20"/>
              </w:rPr>
              <w:t xml:space="preserve">Low pitched sounds are created by long sound waves. </w:t>
            </w:r>
          </w:p>
          <w:p w14:paraId="7824C198" w14:textId="4A8A057F" w:rsidR="00536F08" w:rsidRDefault="00536F08" w:rsidP="00536F08">
            <w:pPr>
              <w:pStyle w:val="Default"/>
            </w:pPr>
            <w:r>
              <w:rPr>
                <w:noProof/>
              </w:rPr>
              <w:drawing>
                <wp:anchor distT="0" distB="0" distL="114300" distR="114300" simplePos="0" relativeHeight="251673600" behindDoc="1" locked="0" layoutInCell="1" allowOverlap="1" wp14:anchorId="755C0002" wp14:editId="79A9B256">
                  <wp:simplePos x="0" y="0"/>
                  <wp:positionH relativeFrom="column">
                    <wp:posOffset>1548130</wp:posOffset>
                  </wp:positionH>
                  <wp:positionV relativeFrom="paragraph">
                    <wp:posOffset>164534</wp:posOffset>
                  </wp:positionV>
                  <wp:extent cx="1548130" cy="774065"/>
                  <wp:effectExtent l="0" t="0" r="0" b="6985"/>
                  <wp:wrapTight wrapText="bothSides">
                    <wp:wrapPolygon edited="0">
                      <wp:start x="0" y="0"/>
                      <wp:lineTo x="0" y="21263"/>
                      <wp:lineTo x="21263" y="21263"/>
                      <wp:lineTo x="212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8130" cy="774065"/>
                          </a:xfrm>
                          <a:prstGeom prst="rect">
                            <a:avLst/>
                          </a:prstGeom>
                        </pic:spPr>
                      </pic:pic>
                    </a:graphicData>
                  </a:graphic>
                  <wp14:sizeRelH relativeFrom="margin">
                    <wp14:pctWidth>0</wp14:pctWidth>
                  </wp14:sizeRelH>
                </wp:anchor>
              </w:drawing>
            </w:r>
          </w:p>
          <w:p w14:paraId="245AC2E7" w14:textId="7172573F" w:rsidR="004E52A9" w:rsidRDefault="00536F08" w:rsidP="00536F08">
            <w:pPr>
              <w:pStyle w:val="Default"/>
              <w:rPr>
                <w:rFonts w:ascii="Calibri" w:hAnsi="Calibri" w:cs="Calibri"/>
                <w:sz w:val="20"/>
                <w:szCs w:val="20"/>
              </w:rPr>
            </w:pPr>
            <w:r>
              <w:rPr>
                <w:rFonts w:ascii="Calibri" w:hAnsi="Calibri" w:cs="Calibri"/>
                <w:sz w:val="20"/>
                <w:szCs w:val="20"/>
              </w:rPr>
              <w:t>L</w:t>
            </w:r>
            <w:r w:rsidRPr="00536F08">
              <w:rPr>
                <w:rFonts w:ascii="Calibri" w:hAnsi="Calibri" w:cs="Calibri"/>
                <w:sz w:val="20"/>
                <w:szCs w:val="20"/>
              </w:rPr>
              <w:t>ong sound waves create a low pitch</w:t>
            </w:r>
            <w:r>
              <w:rPr>
                <w:rFonts w:ascii="Calibri" w:hAnsi="Calibri" w:cs="Calibri"/>
                <w:sz w:val="20"/>
                <w:szCs w:val="20"/>
              </w:rPr>
              <w:t>.</w:t>
            </w:r>
          </w:p>
          <w:p w14:paraId="52461F12" w14:textId="6B6B13F5" w:rsidR="00536F08" w:rsidRPr="00536F08" w:rsidRDefault="00536F08" w:rsidP="00536F08">
            <w:pPr>
              <w:pStyle w:val="Default"/>
            </w:pPr>
            <w:r>
              <w:rPr>
                <w:rFonts w:ascii="Calibri" w:hAnsi="Calibri" w:cs="Calibri"/>
                <w:sz w:val="20"/>
                <w:szCs w:val="20"/>
              </w:rPr>
              <w:t>Short sound waves create a high pitch.</w:t>
            </w:r>
          </w:p>
        </w:tc>
      </w:tr>
      <w:tr w:rsidR="00C21B4D" w14:paraId="28538A8F" w14:textId="77777777" w:rsidTr="00C21B4D">
        <w:trPr>
          <w:trHeight w:val="853"/>
        </w:trPr>
        <w:tc>
          <w:tcPr>
            <w:tcW w:w="2934" w:type="dxa"/>
            <w:tcBorders>
              <w:right w:val="nil"/>
            </w:tcBorders>
          </w:tcPr>
          <w:p w14:paraId="1225BF43" w14:textId="4EE08807" w:rsidR="00C21B4D" w:rsidRDefault="00C21B4D" w:rsidP="003D1199">
            <w:pPr>
              <w:rPr>
                <w:b/>
                <w:bCs/>
                <w:sz w:val="10"/>
                <w:szCs w:val="10"/>
                <w:u w:val="single"/>
              </w:rPr>
            </w:pPr>
            <w:r w:rsidRPr="00F5760B">
              <w:rPr>
                <w:b/>
                <w:bCs/>
                <w:sz w:val="28"/>
                <w:szCs w:val="28"/>
              </w:rPr>
              <w:t>Unlock even more knowledge by visiting:</w:t>
            </w:r>
          </w:p>
        </w:tc>
        <w:tc>
          <w:tcPr>
            <w:tcW w:w="7072" w:type="dxa"/>
            <w:gridSpan w:val="2"/>
            <w:tcBorders>
              <w:left w:val="nil"/>
              <w:right w:val="nil"/>
            </w:tcBorders>
          </w:tcPr>
          <w:p w14:paraId="10FA3342" w14:textId="77777777" w:rsidR="00C21B4D" w:rsidRDefault="00E53F3D" w:rsidP="003D1199">
            <w:hyperlink r:id="rId10" w:history="1">
              <w:r w:rsidR="00C21B4D">
                <w:rPr>
                  <w:rStyle w:val="Hyperlink"/>
                </w:rPr>
                <w:t>https://www.dkfindout.com/uk/science/sound/</w:t>
              </w:r>
            </w:hyperlink>
          </w:p>
          <w:p w14:paraId="3D69DF94" w14:textId="77777777" w:rsidR="00C21B4D" w:rsidRDefault="00E53F3D" w:rsidP="00C21B4D">
            <w:hyperlink r:id="rId11" w:history="1">
              <w:r w:rsidR="00C21B4D">
                <w:rPr>
                  <w:rStyle w:val="Hyperlink"/>
                </w:rPr>
                <w:t>http://www.sciencekidsathome.com/science_topics/what_is_sound.html</w:t>
              </w:r>
            </w:hyperlink>
          </w:p>
          <w:p w14:paraId="455B4A13" w14:textId="6BBF04C7" w:rsidR="00C21B4D" w:rsidRDefault="00E53F3D" w:rsidP="00C21B4D">
            <w:hyperlink r:id="rId12" w:history="1">
              <w:r w:rsidR="00C21B4D" w:rsidRPr="006F3E04">
                <w:rPr>
                  <w:rStyle w:val="Hyperlink"/>
                </w:rPr>
                <w:t>https://www.funkidslive.com/?s=sound</w:t>
              </w:r>
            </w:hyperlink>
          </w:p>
          <w:p w14:paraId="25B4A8D1" w14:textId="5A358A1A" w:rsidR="00C21B4D" w:rsidRDefault="00E53F3D" w:rsidP="00C21B4D">
            <w:hyperlink r:id="rId13" w:history="1">
              <w:r w:rsidR="00C21B4D">
                <w:rPr>
                  <w:rStyle w:val="Hyperlink"/>
                </w:rPr>
                <w:t>https://www.scienceforkidsclub.com/sound.html</w:t>
              </w:r>
            </w:hyperlink>
          </w:p>
        </w:tc>
        <w:tc>
          <w:tcPr>
            <w:tcW w:w="5382" w:type="dxa"/>
            <w:gridSpan w:val="2"/>
            <w:tcBorders>
              <w:left w:val="nil"/>
            </w:tcBorders>
          </w:tcPr>
          <w:p w14:paraId="0A0CBAEC" w14:textId="77777777" w:rsidR="00C21B4D" w:rsidRDefault="00C21B4D" w:rsidP="003D1199">
            <w:pPr>
              <w:rPr>
                <w:b/>
                <w:bCs/>
                <w:sz w:val="28"/>
                <w:szCs w:val="28"/>
              </w:rPr>
            </w:pPr>
            <w:r>
              <w:rPr>
                <w:b/>
                <w:bCs/>
                <w:sz w:val="28"/>
                <w:szCs w:val="28"/>
              </w:rPr>
              <w:t>Unlock even more science experiment fun by visiting:</w:t>
            </w:r>
          </w:p>
          <w:p w14:paraId="2CCBFA71" w14:textId="6A56F0FE" w:rsidR="00C21B4D" w:rsidRPr="00F5760B" w:rsidRDefault="00E53F3D" w:rsidP="003D1199">
            <w:hyperlink r:id="rId14" w:history="1">
              <w:r w:rsidR="00C21B4D">
                <w:rPr>
                  <w:rStyle w:val="Hyperlink"/>
                </w:rPr>
                <w:t>https://www.exploratorium.edu/snacks/subject/sound</w:t>
              </w:r>
            </w:hyperlink>
          </w:p>
        </w:tc>
      </w:tr>
    </w:tbl>
    <w:p w14:paraId="27F74AB2" w14:textId="71CCEA40" w:rsidR="003D1199" w:rsidRPr="003D1199" w:rsidRDefault="003D1199" w:rsidP="003D1199">
      <w:pPr>
        <w:jc w:val="center"/>
        <w:rPr>
          <w:sz w:val="28"/>
          <w:szCs w:val="28"/>
        </w:rPr>
      </w:pPr>
    </w:p>
    <w:sectPr w:rsidR="003D1199" w:rsidRPr="003D1199" w:rsidSect="00C14BAE">
      <w:pgSz w:w="16838" w:h="11906" w:orient="landscape"/>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Light">
    <w:altName w:val="Twinkl Light"/>
    <w:panose1 w:val="00000000000000000000"/>
    <w:charset w:val="00"/>
    <w:family w:val="swiss"/>
    <w:notTrueType/>
    <w:pitch w:val="default"/>
    <w:sig w:usb0="00000003" w:usb1="00000000" w:usb2="00000000" w:usb3="00000000" w:csb0="00000001" w:csb1="00000000"/>
  </w:font>
  <w:font w:name="Leelawadee UI">
    <w:altName w:val="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99"/>
    <w:rsid w:val="00075723"/>
    <w:rsid w:val="003514A2"/>
    <w:rsid w:val="003D1199"/>
    <w:rsid w:val="0046143D"/>
    <w:rsid w:val="004C733A"/>
    <w:rsid w:val="004E52A9"/>
    <w:rsid w:val="00512FBF"/>
    <w:rsid w:val="00536F08"/>
    <w:rsid w:val="00537458"/>
    <w:rsid w:val="005C049F"/>
    <w:rsid w:val="0060480B"/>
    <w:rsid w:val="00635D67"/>
    <w:rsid w:val="00644303"/>
    <w:rsid w:val="00650B7E"/>
    <w:rsid w:val="00702C21"/>
    <w:rsid w:val="007234EA"/>
    <w:rsid w:val="0084647E"/>
    <w:rsid w:val="00874C31"/>
    <w:rsid w:val="008931AE"/>
    <w:rsid w:val="009126AD"/>
    <w:rsid w:val="009811B3"/>
    <w:rsid w:val="00B923E7"/>
    <w:rsid w:val="00B94184"/>
    <w:rsid w:val="00C14BAE"/>
    <w:rsid w:val="00C21B4D"/>
    <w:rsid w:val="00E53F3D"/>
    <w:rsid w:val="00F46C55"/>
    <w:rsid w:val="00F5760B"/>
    <w:rsid w:val="00F8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AE89"/>
  <w15:chartTrackingRefBased/>
  <w15:docId w15:val="{B4E6DC65-2BC4-478C-BBF7-7995552E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1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60B"/>
    <w:rPr>
      <w:color w:val="0000FF"/>
      <w:u w:val="single"/>
    </w:rPr>
  </w:style>
  <w:style w:type="character" w:customStyle="1" w:styleId="UnresolvedMention1">
    <w:name w:val="Unresolved Mention1"/>
    <w:basedOn w:val="DefaultParagraphFont"/>
    <w:uiPriority w:val="99"/>
    <w:semiHidden/>
    <w:unhideWhenUsed/>
    <w:rsid w:val="00F5760B"/>
    <w:rPr>
      <w:color w:val="605E5C"/>
      <w:shd w:val="clear" w:color="auto" w:fill="E1DFDD"/>
    </w:rPr>
  </w:style>
  <w:style w:type="paragraph" w:styleId="BalloonText">
    <w:name w:val="Balloon Text"/>
    <w:basedOn w:val="Normal"/>
    <w:link w:val="BalloonTextChar"/>
    <w:uiPriority w:val="99"/>
    <w:semiHidden/>
    <w:unhideWhenUsed/>
    <w:rsid w:val="00F843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69"/>
    <w:rPr>
      <w:rFonts w:ascii="Segoe UI" w:hAnsi="Segoe UI" w:cs="Segoe UI"/>
      <w:sz w:val="18"/>
      <w:szCs w:val="18"/>
    </w:rPr>
  </w:style>
  <w:style w:type="paragraph" w:customStyle="1" w:styleId="Pa2">
    <w:name w:val="Pa2"/>
    <w:basedOn w:val="Normal"/>
    <w:next w:val="Normal"/>
    <w:uiPriority w:val="99"/>
    <w:rsid w:val="009126AD"/>
    <w:pPr>
      <w:autoSpaceDE w:val="0"/>
      <w:autoSpaceDN w:val="0"/>
      <w:adjustRightInd w:val="0"/>
      <w:spacing w:line="241" w:lineRule="atLeast"/>
    </w:pPr>
    <w:rPr>
      <w:rFonts w:ascii="Twinkl Light" w:hAnsi="Twinkl Light"/>
      <w:sz w:val="24"/>
      <w:szCs w:val="24"/>
    </w:rPr>
  </w:style>
  <w:style w:type="paragraph" w:customStyle="1" w:styleId="Default">
    <w:name w:val="Default"/>
    <w:rsid w:val="0046143D"/>
    <w:pPr>
      <w:autoSpaceDE w:val="0"/>
      <w:autoSpaceDN w:val="0"/>
      <w:adjustRightInd w:val="0"/>
      <w:spacing w:line="240" w:lineRule="auto"/>
    </w:pPr>
    <w:rPr>
      <w:rFonts w:ascii="Leelawadee UI" w:hAnsi="Leelawadee UI" w:cs="Leelawadee UI"/>
      <w:color w:val="000000"/>
      <w:sz w:val="24"/>
      <w:szCs w:val="24"/>
    </w:rPr>
  </w:style>
  <w:style w:type="character" w:styleId="UnresolvedMention">
    <w:name w:val="Unresolved Mention"/>
    <w:basedOn w:val="DefaultParagraphFont"/>
    <w:uiPriority w:val="99"/>
    <w:semiHidden/>
    <w:unhideWhenUsed/>
    <w:rsid w:val="00536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yperlink" Target="https://www.scienceforkidsclub.com/sound.html" TargetMode="Externa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hyperlink" Target="https://www.funkidslive.com/?s=sou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http://www.sciencekidsathome.com/science_topics/what_is_sound.html"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dkfindout.com/uk/science/sound/"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www.exploratorium.edu/snacks/subject/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family</dc:creator>
  <cp:keywords/>
  <dc:description/>
  <cp:lastModifiedBy>Chris Cameron</cp:lastModifiedBy>
  <cp:revision>2</cp:revision>
  <cp:lastPrinted>2019-07-19T12:24:00Z</cp:lastPrinted>
  <dcterms:created xsi:type="dcterms:W3CDTF">2021-12-09T14:38:00Z</dcterms:created>
  <dcterms:modified xsi:type="dcterms:W3CDTF">2021-12-09T14:38:00Z</dcterms:modified>
</cp:coreProperties>
</file>